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7F" w:rsidRPr="00745ADB" w:rsidRDefault="00503F7F">
      <w:pPr>
        <w:pStyle w:val="2"/>
        <w:widowControl/>
        <w:spacing w:beforeAutospacing="0" w:after="210" w:afterAutospacing="0" w:line="340" w:lineRule="exact"/>
        <w:jc w:val="center"/>
        <w:rPr>
          <w:rFonts w:cs="宋体" w:hint="default"/>
          <w:color w:val="000000" w:themeColor="text1"/>
          <w:spacing w:val="8"/>
          <w:sz w:val="32"/>
          <w:szCs w:val="32"/>
          <w:shd w:val="clear" w:color="auto" w:fill="FFFFFF"/>
        </w:rPr>
      </w:pPr>
    </w:p>
    <w:p w:rsidR="00503F7F" w:rsidRPr="00745ADB" w:rsidRDefault="00722BF4">
      <w:pPr>
        <w:pStyle w:val="2"/>
        <w:widowControl/>
        <w:spacing w:beforeAutospacing="0" w:after="210" w:afterAutospacing="0" w:line="340" w:lineRule="exact"/>
        <w:jc w:val="center"/>
        <w:rPr>
          <w:rFonts w:cs="宋体" w:hint="default"/>
          <w:color w:val="000000" w:themeColor="text1"/>
          <w:spacing w:val="8"/>
          <w:sz w:val="32"/>
          <w:szCs w:val="32"/>
          <w:shd w:val="clear" w:color="auto" w:fill="FFFFFF"/>
        </w:rPr>
      </w:pPr>
      <w:r w:rsidRPr="00745ADB">
        <w:rPr>
          <w:rFonts w:cs="宋体"/>
          <w:color w:val="000000" w:themeColor="text1"/>
          <w:spacing w:val="8"/>
          <w:sz w:val="32"/>
          <w:szCs w:val="32"/>
          <w:shd w:val="clear" w:color="auto" w:fill="FFFFFF"/>
        </w:rPr>
        <w:t>西北工业大学第六届翱翔青年学者论坛诚邀全球英才参加</w:t>
      </w:r>
    </w:p>
    <w:p w:rsidR="00503F7F" w:rsidRPr="00745ADB" w:rsidRDefault="00503F7F">
      <w:pPr>
        <w:rPr>
          <w:color w:val="000000" w:themeColor="text1"/>
        </w:rPr>
      </w:pPr>
    </w:p>
    <w:p w:rsidR="00503F7F" w:rsidRPr="00745ADB" w:rsidRDefault="00722BF4">
      <w:pPr>
        <w:spacing w:line="340" w:lineRule="exact"/>
        <w:jc w:val="center"/>
        <w:rPr>
          <w:rStyle w:val="a6"/>
          <w:rFonts w:ascii="宋体" w:eastAsia="宋体" w:hAnsi="宋体" w:cs="宋体"/>
          <w:color w:val="000000" w:themeColor="text1"/>
          <w:spacing w:val="30"/>
          <w:szCs w:val="21"/>
          <w:shd w:val="clear" w:color="auto" w:fill="FFFFFF"/>
        </w:rPr>
      </w:pPr>
      <w:r w:rsidRPr="00745ADB">
        <w:rPr>
          <w:rStyle w:val="a6"/>
          <w:rFonts w:ascii="宋体" w:eastAsia="宋体" w:hAnsi="宋体" w:cs="宋体" w:hint="eastAsia"/>
          <w:color w:val="000000" w:themeColor="text1"/>
          <w:spacing w:val="30"/>
          <w:szCs w:val="21"/>
          <w:shd w:val="clear" w:color="auto" w:fill="FFFFFF"/>
        </w:rPr>
        <w:t>时间：2019年9月3日～7日</w:t>
      </w:r>
    </w:p>
    <w:p w:rsidR="00503F7F" w:rsidRPr="00745ADB" w:rsidRDefault="00722BF4">
      <w:pPr>
        <w:spacing w:line="340" w:lineRule="exact"/>
        <w:jc w:val="center"/>
        <w:rPr>
          <w:rStyle w:val="a6"/>
          <w:rFonts w:ascii="宋体" w:eastAsia="宋体" w:hAnsi="宋体" w:cs="宋体"/>
          <w:color w:val="000000" w:themeColor="text1"/>
          <w:spacing w:val="30"/>
          <w:szCs w:val="21"/>
          <w:shd w:val="clear" w:color="auto" w:fill="FFFFFF"/>
        </w:rPr>
      </w:pPr>
      <w:r w:rsidRPr="00745ADB">
        <w:rPr>
          <w:rStyle w:val="a6"/>
          <w:rFonts w:ascii="宋体" w:eastAsia="宋体" w:hAnsi="宋体" w:cs="宋体" w:hint="eastAsia"/>
          <w:color w:val="000000" w:themeColor="text1"/>
          <w:spacing w:val="30"/>
          <w:szCs w:val="21"/>
          <w:shd w:val="clear" w:color="auto" w:fill="FFFFFF"/>
        </w:rPr>
        <w:t>地点：中国陕西西安  西北工业大学</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西北工业大学第六届翱翔青年学者论坛（NPU 6th Aoxiang Forum for Distinguished Young Scholars）将于2019年9月3日～7日在西安举办，论坛致力汇聚一批具有全球视野和国际学术水平的科技人才，通过主题报告、学术研讨等形式启迪学术灵感，推动学科交叉与创新。同时，本届论坛也是面向全球青年才俊职业发展的交流盛会，将与参会学者深入探讨职业生涯。西北工业大学将以重德厚生的品质、飞天巡洋的气概和海纳百川的胸怀，诚挚欢迎全球英才来校投身祖国科技教育事业，服务国家科教兴国等重大战略需求。</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 xml:space="preserve"> </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本论坛是陕西省第四届丝绸之路青年学者论坛的分论坛之一。陕西省第四届丝绸之路青年学者论坛主题为“共商共建共享 发展三个经济”，论坛将向与会者展示陕西省深厚的历史底蕴、宜居宜业的生活环境以及求贤若渴的诚意，促成全球青年才俊来陕创新创业，为丝绸之路经济带建设和区域发展提供智力支撑和人才保障。</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2"/>
        <w:jc w:val="center"/>
        <w:rPr>
          <w:rFonts w:ascii="宋体" w:eastAsia="宋体" w:hAnsi="宋体" w:cs="宋体"/>
          <w:b/>
          <w:bCs/>
          <w:color w:val="000000" w:themeColor="text1"/>
          <w:sz w:val="21"/>
          <w:szCs w:val="21"/>
        </w:rPr>
      </w:pPr>
      <w:r w:rsidRPr="00745ADB">
        <w:rPr>
          <w:rFonts w:ascii="宋体" w:eastAsia="宋体" w:hAnsi="宋体" w:cs="宋体" w:hint="eastAsia"/>
          <w:b/>
          <w:bCs/>
          <w:color w:val="000000" w:themeColor="text1"/>
          <w:sz w:val="21"/>
          <w:szCs w:val="21"/>
        </w:rPr>
        <w:t>学科领域</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  </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 本次论坛主要涉及自然科学、工程技术、人文管理等领域，具体如下：</w:t>
      </w:r>
    </w:p>
    <w:p w:rsidR="00503F7F" w:rsidRPr="00745ADB" w:rsidRDefault="00503F7F">
      <w:pPr>
        <w:pStyle w:val="a5"/>
        <w:widowControl/>
        <w:wordWrap w:val="0"/>
        <w:spacing w:beforeAutospacing="0" w:afterAutospacing="0" w:line="340" w:lineRule="exact"/>
        <w:rPr>
          <w:rFonts w:ascii="宋体" w:eastAsia="宋体" w:hAnsi="宋体" w:cs="宋体"/>
          <w:color w:val="000000" w:themeColor="text1"/>
          <w:sz w:val="21"/>
          <w:szCs w:val="21"/>
        </w:rPr>
      </w:pPr>
    </w:p>
    <w:tbl>
      <w:tblPr>
        <w:tblW w:w="10080" w:type="dxa"/>
        <w:jc w:val="center"/>
        <w:tblLayout w:type="fixed"/>
        <w:tblCellMar>
          <w:left w:w="0" w:type="dxa"/>
          <w:right w:w="0" w:type="dxa"/>
        </w:tblCellMar>
        <w:tblLook w:val="04A0"/>
      </w:tblPr>
      <w:tblGrid>
        <w:gridCol w:w="1425"/>
        <w:gridCol w:w="3660"/>
        <w:gridCol w:w="4995"/>
      </w:tblGrid>
      <w:tr w:rsidR="00745ADB" w:rsidRPr="00745ADB">
        <w:trPr>
          <w:jc w:val="center"/>
        </w:trPr>
        <w:tc>
          <w:tcPr>
            <w:tcW w:w="1425"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846EE" w:rsidP="007846EE">
            <w:pPr>
              <w:pStyle w:val="a5"/>
              <w:widowControl/>
              <w:spacing w:beforeAutospacing="0" w:afterAutospacing="0" w:line="340" w:lineRule="exact"/>
              <w:ind w:firstLineChars="200" w:firstLine="422"/>
              <w:rPr>
                <w:rFonts w:ascii="宋体" w:eastAsia="宋体" w:hAnsi="宋体" w:cs="宋体"/>
                <w:b/>
                <w:color w:val="000000" w:themeColor="text1"/>
                <w:sz w:val="21"/>
                <w:szCs w:val="21"/>
              </w:rPr>
            </w:pPr>
            <w:r w:rsidRPr="00745ADB">
              <w:rPr>
                <w:rFonts w:ascii="宋体" w:eastAsia="宋体" w:hAnsi="宋体" w:cs="宋体" w:hint="eastAsia"/>
                <w:b/>
                <w:color w:val="000000" w:themeColor="text1"/>
                <w:sz w:val="21"/>
                <w:szCs w:val="21"/>
              </w:rPr>
              <w:t>领域</w:t>
            </w:r>
          </w:p>
        </w:tc>
        <w:tc>
          <w:tcPr>
            <w:tcW w:w="3660"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rsidP="00E066FD">
            <w:pPr>
              <w:pStyle w:val="a5"/>
              <w:widowControl/>
              <w:wordWrap w:val="0"/>
              <w:spacing w:beforeAutospacing="0" w:afterAutospacing="0" w:line="340" w:lineRule="exact"/>
              <w:ind w:firstLineChars="200" w:firstLine="422"/>
              <w:jc w:val="center"/>
              <w:rPr>
                <w:rFonts w:ascii="宋体" w:eastAsia="宋体" w:hAnsi="宋体" w:cs="宋体"/>
                <w:b/>
                <w:color w:val="000000" w:themeColor="text1"/>
                <w:sz w:val="21"/>
                <w:szCs w:val="21"/>
              </w:rPr>
            </w:pPr>
            <w:r w:rsidRPr="00745ADB">
              <w:rPr>
                <w:rFonts w:ascii="宋体" w:eastAsia="宋体" w:hAnsi="宋体" w:cs="宋体" w:hint="eastAsia"/>
                <w:b/>
                <w:color w:val="000000" w:themeColor="text1"/>
                <w:sz w:val="21"/>
                <w:szCs w:val="21"/>
              </w:rPr>
              <w:t>学科</w:t>
            </w:r>
          </w:p>
        </w:tc>
        <w:tc>
          <w:tcPr>
            <w:tcW w:w="4995"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rsidP="00E066FD">
            <w:pPr>
              <w:pStyle w:val="a5"/>
              <w:widowControl/>
              <w:wordWrap w:val="0"/>
              <w:spacing w:beforeAutospacing="0" w:afterAutospacing="0" w:line="340" w:lineRule="exact"/>
              <w:ind w:firstLineChars="200" w:firstLine="422"/>
              <w:jc w:val="center"/>
              <w:rPr>
                <w:rFonts w:ascii="宋体" w:eastAsia="宋体" w:hAnsi="宋体" w:cs="宋体"/>
                <w:b/>
                <w:color w:val="000000" w:themeColor="text1"/>
                <w:sz w:val="21"/>
                <w:szCs w:val="21"/>
              </w:rPr>
            </w:pPr>
            <w:r w:rsidRPr="00745ADB">
              <w:rPr>
                <w:rFonts w:ascii="宋体" w:eastAsia="宋体" w:hAnsi="宋体" w:cs="宋体" w:hint="eastAsia"/>
                <w:b/>
                <w:color w:val="000000" w:themeColor="text1"/>
                <w:sz w:val="21"/>
                <w:szCs w:val="21"/>
              </w:rPr>
              <w:t>涵盖单位</w:t>
            </w:r>
          </w:p>
        </w:tc>
      </w:tr>
      <w:tr w:rsidR="00745ADB" w:rsidRPr="00745ADB">
        <w:trPr>
          <w:jc w:val="center"/>
        </w:trPr>
        <w:tc>
          <w:tcPr>
            <w:tcW w:w="1425"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工程</w:t>
            </w:r>
          </w:p>
        </w:tc>
        <w:tc>
          <w:tcPr>
            <w:tcW w:w="3660"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航空宇航科学与技术、力学、机械工程、仪器科学与技术、动力工程及工程热物理、电气工程、交通运输工程、船舶与海洋工程、兵器科学与技术、建筑学、土木工程、化学工程与技术</w:t>
            </w:r>
          </w:p>
        </w:tc>
        <w:tc>
          <w:tcPr>
            <w:tcW w:w="4995"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rsidP="008C083B">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航空学院、航天学院、机电学院、力学与土木建筑学院、动力与能源学院、电子信息学院、自动化学院、理学院、管理学院、</w:t>
            </w:r>
            <w:r w:rsidR="008C083B" w:rsidRPr="00745ADB">
              <w:rPr>
                <w:rFonts w:ascii="宋体" w:eastAsia="宋体" w:hAnsi="宋体" w:cs="宋体" w:hint="eastAsia"/>
                <w:color w:val="000000" w:themeColor="text1"/>
                <w:sz w:val="21"/>
                <w:szCs w:val="21"/>
              </w:rPr>
              <w:t>民航学院、光学影像分析</w:t>
            </w:r>
            <w:r w:rsidR="001172D9">
              <w:rPr>
                <w:rFonts w:ascii="宋体" w:eastAsia="宋体" w:hAnsi="宋体" w:cs="宋体" w:hint="eastAsia"/>
                <w:color w:val="000000" w:themeColor="text1"/>
                <w:sz w:val="21"/>
                <w:szCs w:val="21"/>
              </w:rPr>
              <w:t>与</w:t>
            </w:r>
            <w:r w:rsidR="008C083B" w:rsidRPr="00745ADB">
              <w:rPr>
                <w:rFonts w:ascii="宋体" w:eastAsia="宋体" w:hAnsi="宋体" w:cs="宋体" w:hint="eastAsia"/>
                <w:color w:val="000000" w:themeColor="text1"/>
                <w:sz w:val="21"/>
                <w:szCs w:val="21"/>
              </w:rPr>
              <w:t>学习中心、</w:t>
            </w:r>
            <w:r w:rsidRPr="00745ADB">
              <w:rPr>
                <w:rFonts w:ascii="宋体" w:eastAsia="宋体" w:hAnsi="宋体" w:cs="宋体" w:hint="eastAsia"/>
                <w:color w:val="000000" w:themeColor="text1"/>
                <w:sz w:val="21"/>
                <w:szCs w:val="21"/>
              </w:rPr>
              <w:t>柔性电子研究院、生物医学材料与工程研究院、文化遗产研究院、无人系统技术研究院</w:t>
            </w:r>
            <w:r w:rsidR="009C3D63" w:rsidRPr="00745ADB">
              <w:rPr>
                <w:rFonts w:ascii="宋体" w:eastAsia="宋体" w:hAnsi="宋体" w:cs="宋体" w:hint="eastAsia"/>
                <w:color w:val="000000" w:themeColor="text1"/>
                <w:sz w:val="21"/>
                <w:szCs w:val="21"/>
              </w:rPr>
              <w:t>、</w:t>
            </w:r>
            <w:r w:rsidR="00D10566" w:rsidRPr="00745ADB">
              <w:rPr>
                <w:rFonts w:ascii="宋体" w:eastAsia="宋体" w:hAnsi="宋体" w:cs="宋体" w:hint="eastAsia"/>
                <w:color w:val="000000" w:themeColor="text1"/>
                <w:sz w:val="21"/>
                <w:szCs w:val="21"/>
              </w:rPr>
              <w:t>深圳</w:t>
            </w:r>
            <w:r w:rsidR="00D10566" w:rsidRPr="00745ADB">
              <w:rPr>
                <w:rFonts w:ascii="宋体" w:eastAsia="宋体" w:hAnsi="宋体" w:cs="宋体"/>
                <w:color w:val="000000" w:themeColor="text1"/>
                <w:sz w:val="21"/>
                <w:szCs w:val="21"/>
              </w:rPr>
              <w:t>研究院、</w:t>
            </w:r>
            <w:r w:rsidR="009C3D63" w:rsidRPr="00745ADB">
              <w:rPr>
                <w:rFonts w:ascii="宋体" w:eastAsia="宋体" w:hAnsi="宋体" w:cs="宋体"/>
                <w:color w:val="000000" w:themeColor="text1"/>
                <w:sz w:val="21"/>
                <w:szCs w:val="21"/>
              </w:rPr>
              <w:t>长三角研究院</w:t>
            </w:r>
          </w:p>
        </w:tc>
      </w:tr>
      <w:tr w:rsidR="00745ADB" w:rsidRPr="00745ADB">
        <w:trPr>
          <w:jc w:val="center"/>
        </w:trPr>
        <w:tc>
          <w:tcPr>
            <w:tcW w:w="1425"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材料</w:t>
            </w:r>
          </w:p>
        </w:tc>
        <w:tc>
          <w:tcPr>
            <w:tcW w:w="3660"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材料物理与化学、材料学、材料加工工程</w:t>
            </w:r>
          </w:p>
        </w:tc>
        <w:tc>
          <w:tcPr>
            <w:tcW w:w="4995"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6278CE" w:rsidP="00D612CA">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航天</w:t>
            </w:r>
            <w:r>
              <w:rPr>
                <w:rFonts w:ascii="宋体" w:eastAsia="宋体" w:hAnsi="宋体" w:cs="宋体"/>
                <w:color w:val="000000" w:themeColor="text1"/>
                <w:sz w:val="21"/>
                <w:szCs w:val="21"/>
              </w:rPr>
              <w:t>学院、</w:t>
            </w:r>
            <w:r w:rsidR="00722BF4" w:rsidRPr="00745ADB">
              <w:rPr>
                <w:rFonts w:ascii="宋体" w:eastAsia="宋体" w:hAnsi="宋体" w:cs="宋体" w:hint="eastAsia"/>
                <w:color w:val="000000" w:themeColor="text1"/>
                <w:sz w:val="21"/>
                <w:szCs w:val="21"/>
              </w:rPr>
              <w:t>材料学院、理学院、文化遗产研究院、柔性电子研究院、生物医学材料工程研究院、化学制造研究院、</w:t>
            </w:r>
            <w:r w:rsidR="00D10566" w:rsidRPr="00745ADB">
              <w:rPr>
                <w:rFonts w:ascii="宋体" w:eastAsia="宋体" w:hAnsi="宋体" w:cs="宋体" w:hint="eastAsia"/>
                <w:color w:val="000000" w:themeColor="text1"/>
                <w:sz w:val="21"/>
                <w:szCs w:val="21"/>
              </w:rPr>
              <w:t>深圳</w:t>
            </w:r>
            <w:r w:rsidR="00D10566" w:rsidRPr="00745ADB">
              <w:rPr>
                <w:rFonts w:ascii="宋体" w:eastAsia="宋体" w:hAnsi="宋体" w:cs="宋体"/>
                <w:color w:val="000000" w:themeColor="text1"/>
                <w:sz w:val="21"/>
                <w:szCs w:val="21"/>
              </w:rPr>
              <w:t>研究院、</w:t>
            </w:r>
            <w:r w:rsidR="009C3D63" w:rsidRPr="00745ADB">
              <w:rPr>
                <w:rFonts w:ascii="宋体" w:eastAsia="宋体" w:hAnsi="宋体" w:cs="宋体"/>
                <w:color w:val="000000" w:themeColor="text1"/>
                <w:sz w:val="21"/>
                <w:szCs w:val="21"/>
              </w:rPr>
              <w:t>长三角研究院</w:t>
            </w:r>
            <w:r w:rsidR="00D612CA" w:rsidRPr="00745ADB">
              <w:rPr>
                <w:rFonts w:ascii="宋体" w:eastAsia="宋体" w:hAnsi="宋体" w:cs="宋体" w:hint="eastAsia"/>
                <w:color w:val="000000" w:themeColor="text1"/>
                <w:sz w:val="21"/>
                <w:szCs w:val="21"/>
              </w:rPr>
              <w:t>、纳米能源材料研究中心、</w:t>
            </w:r>
            <w:r w:rsidR="00D612CA" w:rsidRPr="00745ADB">
              <w:rPr>
                <w:rFonts w:ascii="宋体" w:eastAsia="宋体" w:hAnsi="宋体" w:cs="宋体"/>
                <w:color w:val="000000" w:themeColor="text1"/>
                <w:sz w:val="21"/>
                <w:szCs w:val="21"/>
              </w:rPr>
              <w:t>先进润滑与密封材料研究中心</w:t>
            </w:r>
          </w:p>
        </w:tc>
      </w:tr>
      <w:tr w:rsidR="00745ADB" w:rsidRPr="00745ADB">
        <w:trPr>
          <w:trHeight w:val="2821"/>
          <w:jc w:val="center"/>
        </w:trPr>
        <w:tc>
          <w:tcPr>
            <w:tcW w:w="1425"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信息</w:t>
            </w:r>
          </w:p>
        </w:tc>
        <w:tc>
          <w:tcPr>
            <w:tcW w:w="3660"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计算机科学与技术、信息与通信工程、光学工程、控制科学与工程、电子科学与技术、软件工程、网络空间安全</w:t>
            </w:r>
          </w:p>
        </w:tc>
        <w:tc>
          <w:tcPr>
            <w:tcW w:w="4995"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rsidP="001172D9">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计算机学院、航空学院、航天学院</w:t>
            </w:r>
            <w:r w:rsidR="007846EE" w:rsidRPr="00745ADB">
              <w:rPr>
                <w:rFonts w:ascii="宋体" w:eastAsia="宋体" w:hAnsi="宋体" w:cs="宋体" w:hint="eastAsia"/>
                <w:color w:val="000000" w:themeColor="text1"/>
                <w:sz w:val="21"/>
                <w:szCs w:val="21"/>
              </w:rPr>
              <w:t>、</w:t>
            </w:r>
            <w:r w:rsidRPr="00745ADB">
              <w:rPr>
                <w:rFonts w:ascii="宋体" w:eastAsia="宋体" w:hAnsi="宋体" w:cs="宋体" w:hint="eastAsia"/>
                <w:color w:val="000000" w:themeColor="text1"/>
                <w:sz w:val="21"/>
                <w:szCs w:val="21"/>
              </w:rPr>
              <w:t>电子信息学院、自动化学院、理学院、管理学院、软件学院、微电子学院、</w:t>
            </w:r>
            <w:r w:rsidR="001172D9" w:rsidRPr="00745ADB">
              <w:rPr>
                <w:rFonts w:ascii="宋体" w:eastAsia="宋体" w:hAnsi="宋体" w:cs="宋体" w:hint="eastAsia"/>
                <w:color w:val="000000" w:themeColor="text1"/>
                <w:sz w:val="21"/>
                <w:szCs w:val="21"/>
              </w:rPr>
              <w:t>民航学院、</w:t>
            </w:r>
            <w:r w:rsidR="00FA78E9" w:rsidRPr="00745ADB">
              <w:rPr>
                <w:rFonts w:ascii="宋体" w:eastAsia="宋体" w:hAnsi="宋体" w:cs="宋体" w:hint="eastAsia"/>
                <w:color w:val="000000" w:themeColor="text1"/>
                <w:sz w:val="21"/>
                <w:szCs w:val="21"/>
              </w:rPr>
              <w:t>网络空间安全学院、</w:t>
            </w:r>
            <w:r w:rsidRPr="00745ADB">
              <w:rPr>
                <w:rFonts w:ascii="宋体" w:eastAsia="宋体" w:hAnsi="宋体" w:cs="宋体" w:hint="eastAsia"/>
                <w:color w:val="000000" w:themeColor="text1"/>
                <w:sz w:val="21"/>
                <w:szCs w:val="21"/>
              </w:rPr>
              <w:t>文化遗产研究院、柔性电子研究院、化学制造研究院、无人系统技术研究院、</w:t>
            </w:r>
            <w:r w:rsidR="00D10566" w:rsidRPr="00745ADB">
              <w:rPr>
                <w:rFonts w:ascii="宋体" w:eastAsia="宋体" w:hAnsi="宋体" w:cs="宋体" w:hint="eastAsia"/>
                <w:color w:val="000000" w:themeColor="text1"/>
                <w:sz w:val="21"/>
                <w:szCs w:val="21"/>
              </w:rPr>
              <w:t>深圳</w:t>
            </w:r>
            <w:r w:rsidR="00D10566" w:rsidRPr="00745ADB">
              <w:rPr>
                <w:rFonts w:ascii="宋体" w:eastAsia="宋体" w:hAnsi="宋体" w:cs="宋体"/>
                <w:color w:val="000000" w:themeColor="text1"/>
                <w:sz w:val="21"/>
                <w:szCs w:val="21"/>
              </w:rPr>
              <w:t>研究院</w:t>
            </w:r>
            <w:r w:rsidR="00D10566" w:rsidRPr="00745ADB">
              <w:rPr>
                <w:rFonts w:ascii="宋体" w:eastAsia="宋体" w:hAnsi="宋体" w:cs="宋体" w:hint="eastAsia"/>
                <w:color w:val="000000" w:themeColor="text1"/>
                <w:sz w:val="21"/>
                <w:szCs w:val="21"/>
              </w:rPr>
              <w:t>、</w:t>
            </w:r>
            <w:r w:rsidR="009C3D63" w:rsidRPr="00745ADB">
              <w:rPr>
                <w:rFonts w:ascii="宋体" w:eastAsia="宋体" w:hAnsi="宋体" w:cs="宋体"/>
                <w:color w:val="000000" w:themeColor="text1"/>
                <w:sz w:val="21"/>
                <w:szCs w:val="21"/>
              </w:rPr>
              <w:t>长三角研究院</w:t>
            </w:r>
            <w:r w:rsidR="00D612CA" w:rsidRPr="00745ADB">
              <w:rPr>
                <w:rFonts w:ascii="宋体" w:eastAsia="宋体" w:hAnsi="宋体" w:cs="宋体" w:hint="eastAsia"/>
                <w:color w:val="000000" w:themeColor="text1"/>
                <w:sz w:val="21"/>
                <w:szCs w:val="21"/>
              </w:rPr>
              <w:t>、光学影像分析与学习中心</w:t>
            </w:r>
          </w:p>
        </w:tc>
      </w:tr>
      <w:tr w:rsidR="00745ADB" w:rsidRPr="00745ADB">
        <w:trPr>
          <w:jc w:val="center"/>
        </w:trPr>
        <w:tc>
          <w:tcPr>
            <w:tcW w:w="1425"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理学</w:t>
            </w:r>
          </w:p>
        </w:tc>
        <w:tc>
          <w:tcPr>
            <w:tcW w:w="3660"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数学、物理学、化学</w:t>
            </w:r>
          </w:p>
        </w:tc>
        <w:tc>
          <w:tcPr>
            <w:tcW w:w="4995"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6278CE" w:rsidP="00857D95">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航天</w:t>
            </w:r>
            <w:r>
              <w:rPr>
                <w:rFonts w:ascii="宋体" w:eastAsia="宋体" w:hAnsi="宋体" w:cs="宋体"/>
                <w:color w:val="000000" w:themeColor="text1"/>
                <w:sz w:val="21"/>
                <w:szCs w:val="21"/>
              </w:rPr>
              <w:t>学院、</w:t>
            </w:r>
            <w:r w:rsidR="00722BF4" w:rsidRPr="00745ADB">
              <w:rPr>
                <w:rFonts w:ascii="宋体" w:eastAsia="宋体" w:hAnsi="宋体" w:cs="宋体" w:hint="eastAsia"/>
                <w:color w:val="000000" w:themeColor="text1"/>
                <w:sz w:val="21"/>
                <w:szCs w:val="21"/>
              </w:rPr>
              <w:t>理学院、软件学院、微电子学院、生态</w:t>
            </w:r>
            <w:r w:rsidR="00722BF4" w:rsidRPr="00745ADB">
              <w:rPr>
                <w:rFonts w:ascii="宋体" w:eastAsia="宋体" w:hAnsi="宋体" w:cs="宋体" w:hint="eastAsia"/>
                <w:color w:val="000000" w:themeColor="text1"/>
                <w:sz w:val="21"/>
                <w:szCs w:val="21"/>
              </w:rPr>
              <w:lastRenderedPageBreak/>
              <w:t>与环境保护研究中心、光学影像分析与学习中心、柔性电子研究院、生物医学材料与工程研究院、化学制造研究院</w:t>
            </w:r>
            <w:r w:rsidR="009C3D63" w:rsidRPr="00745ADB">
              <w:rPr>
                <w:rFonts w:ascii="宋体" w:eastAsia="宋体" w:hAnsi="宋体" w:cs="宋体" w:hint="eastAsia"/>
                <w:color w:val="000000" w:themeColor="text1"/>
                <w:sz w:val="21"/>
                <w:szCs w:val="21"/>
              </w:rPr>
              <w:t>、</w:t>
            </w:r>
            <w:r w:rsidR="009C3D63" w:rsidRPr="00745ADB">
              <w:rPr>
                <w:rFonts w:ascii="宋体" w:eastAsia="宋体" w:hAnsi="宋体" w:cs="宋体"/>
                <w:color w:val="000000" w:themeColor="text1"/>
                <w:sz w:val="21"/>
                <w:szCs w:val="21"/>
              </w:rPr>
              <w:t>长三角研究院</w:t>
            </w:r>
          </w:p>
        </w:tc>
      </w:tr>
      <w:tr w:rsidR="00745ADB" w:rsidRPr="00745ADB">
        <w:trPr>
          <w:trHeight w:val="2056"/>
          <w:jc w:val="center"/>
        </w:trPr>
        <w:tc>
          <w:tcPr>
            <w:tcW w:w="1425"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lastRenderedPageBreak/>
              <w:t>医学</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生命</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生态</w:t>
            </w:r>
          </w:p>
        </w:tc>
        <w:tc>
          <w:tcPr>
            <w:tcW w:w="3660"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环境科学与工程、生物医学工程、生物学、生态学、基础医学、药学</w:t>
            </w:r>
          </w:p>
        </w:tc>
        <w:tc>
          <w:tcPr>
            <w:tcW w:w="4995"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8C083B" w:rsidP="008C083B">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电子信息学院、管理学院、</w:t>
            </w:r>
            <w:r w:rsidR="00722BF4" w:rsidRPr="00745ADB">
              <w:rPr>
                <w:rFonts w:ascii="宋体" w:eastAsia="宋体" w:hAnsi="宋体" w:cs="宋体" w:hint="eastAsia"/>
                <w:color w:val="000000" w:themeColor="text1"/>
                <w:sz w:val="21"/>
                <w:szCs w:val="21"/>
              </w:rPr>
              <w:t>生命学院、生态与环境保护研究中心、医学研究院、柔性电子研究院、生物医学材料与工程研究院、化学制造研究院、</w:t>
            </w:r>
            <w:r w:rsidR="00D10566" w:rsidRPr="00745ADB">
              <w:rPr>
                <w:rFonts w:ascii="宋体" w:eastAsia="宋体" w:hAnsi="宋体" w:cs="宋体" w:hint="eastAsia"/>
                <w:color w:val="000000" w:themeColor="text1"/>
                <w:sz w:val="21"/>
                <w:szCs w:val="21"/>
              </w:rPr>
              <w:t>深圳</w:t>
            </w:r>
            <w:r w:rsidR="00D10566" w:rsidRPr="00745ADB">
              <w:rPr>
                <w:rFonts w:ascii="宋体" w:eastAsia="宋体" w:hAnsi="宋体" w:cs="宋体"/>
                <w:color w:val="000000" w:themeColor="text1"/>
                <w:sz w:val="21"/>
                <w:szCs w:val="21"/>
              </w:rPr>
              <w:t>研究院、</w:t>
            </w:r>
            <w:r w:rsidR="009C3D63" w:rsidRPr="00745ADB">
              <w:rPr>
                <w:rFonts w:ascii="宋体" w:eastAsia="宋体" w:hAnsi="宋体" w:cs="宋体"/>
                <w:color w:val="000000" w:themeColor="text1"/>
                <w:sz w:val="21"/>
                <w:szCs w:val="21"/>
              </w:rPr>
              <w:t>长三角研究院</w:t>
            </w:r>
          </w:p>
        </w:tc>
      </w:tr>
      <w:tr w:rsidR="00503F7F" w:rsidRPr="00745ADB">
        <w:trPr>
          <w:trHeight w:val="2551"/>
          <w:jc w:val="center"/>
        </w:trPr>
        <w:tc>
          <w:tcPr>
            <w:tcW w:w="1425" w:type="dxa"/>
            <w:tcBorders>
              <w:top w:val="single" w:sz="6" w:space="0" w:color="333333"/>
              <w:left w:val="single" w:sz="6" w:space="0" w:color="333333"/>
              <w:bottom w:val="single" w:sz="6" w:space="0" w:color="333333"/>
              <w:right w:val="single" w:sz="6" w:space="0" w:color="333333"/>
            </w:tcBorders>
            <w:shd w:val="clear" w:color="auto" w:fill="auto"/>
            <w:vAlign w:val="center"/>
          </w:tcPr>
          <w:p w:rsidR="00662585" w:rsidRPr="00745ADB" w:rsidRDefault="00662585" w:rsidP="00662585">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管理</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人文</w:t>
            </w:r>
          </w:p>
          <w:p w:rsidR="00375DE1" w:rsidRPr="00745ADB" w:rsidRDefault="00375DE1">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艺术</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tc>
        <w:tc>
          <w:tcPr>
            <w:tcW w:w="3660"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rsidP="009C3D63">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管理科学与工程、公共管理、工商管理、法学、哲学、马克思主义理论、政治学、理论经济学、应用经济学</w:t>
            </w:r>
            <w:r w:rsidR="00375DE1" w:rsidRPr="00745ADB">
              <w:rPr>
                <w:rFonts w:ascii="宋体" w:eastAsia="宋体" w:hAnsi="宋体" w:cs="宋体" w:hint="eastAsia"/>
                <w:color w:val="000000" w:themeColor="text1"/>
                <w:sz w:val="21"/>
                <w:szCs w:val="21"/>
              </w:rPr>
              <w:t>、</w:t>
            </w:r>
            <w:r w:rsidR="00375DE1" w:rsidRPr="00745ADB">
              <w:rPr>
                <w:rFonts w:ascii="宋体" w:eastAsia="宋体" w:hAnsi="宋体" w:cs="宋体"/>
                <w:color w:val="000000" w:themeColor="text1"/>
                <w:sz w:val="21"/>
                <w:szCs w:val="21"/>
              </w:rPr>
              <w:t>设计学</w:t>
            </w:r>
          </w:p>
        </w:tc>
        <w:tc>
          <w:tcPr>
            <w:tcW w:w="4995" w:type="dxa"/>
            <w:tcBorders>
              <w:top w:val="single" w:sz="6" w:space="0" w:color="333333"/>
              <w:left w:val="single" w:sz="6" w:space="0" w:color="333333"/>
              <w:bottom w:val="single" w:sz="6" w:space="0" w:color="333333"/>
              <w:right w:val="single" w:sz="6" w:space="0" w:color="333333"/>
            </w:tcBorders>
            <w:shd w:val="clear" w:color="auto" w:fill="auto"/>
            <w:vAlign w:val="center"/>
          </w:tcPr>
          <w:p w:rsidR="00503F7F" w:rsidRPr="00745ADB" w:rsidRDefault="00722BF4" w:rsidP="00662585">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管理学院、人文与经法学院、马克思主义学院、</w:t>
            </w:r>
            <w:r w:rsidR="00662585" w:rsidRPr="00745ADB">
              <w:rPr>
                <w:rFonts w:ascii="宋体" w:eastAsia="宋体" w:hAnsi="宋体" w:cs="宋体" w:hint="eastAsia"/>
                <w:color w:val="000000" w:themeColor="text1"/>
                <w:sz w:val="21"/>
                <w:szCs w:val="21"/>
              </w:rPr>
              <w:t>机电</w:t>
            </w:r>
            <w:r w:rsidR="00662585" w:rsidRPr="00745ADB">
              <w:rPr>
                <w:rFonts w:ascii="宋体" w:eastAsia="宋体" w:hAnsi="宋体" w:cs="宋体"/>
                <w:color w:val="000000" w:themeColor="text1"/>
                <w:sz w:val="21"/>
                <w:szCs w:val="21"/>
              </w:rPr>
              <w:t>学院</w:t>
            </w:r>
            <w:r w:rsidR="00662585" w:rsidRPr="00745ADB">
              <w:rPr>
                <w:rFonts w:ascii="宋体" w:eastAsia="宋体" w:hAnsi="宋体" w:cs="宋体" w:hint="eastAsia"/>
                <w:color w:val="000000" w:themeColor="text1"/>
                <w:sz w:val="21"/>
                <w:szCs w:val="21"/>
              </w:rPr>
              <w:t>、</w:t>
            </w:r>
            <w:r w:rsidRPr="00745ADB">
              <w:rPr>
                <w:rFonts w:ascii="宋体" w:eastAsia="宋体" w:hAnsi="宋体" w:cs="宋体" w:hint="eastAsia"/>
                <w:color w:val="000000" w:themeColor="text1"/>
                <w:sz w:val="21"/>
                <w:szCs w:val="21"/>
              </w:rPr>
              <w:t>文化遗产研究院</w:t>
            </w:r>
            <w:r w:rsidR="009C3D63" w:rsidRPr="00745ADB">
              <w:rPr>
                <w:rFonts w:ascii="宋体" w:eastAsia="宋体" w:hAnsi="宋体" w:cs="宋体" w:hint="eastAsia"/>
                <w:color w:val="000000" w:themeColor="text1"/>
                <w:sz w:val="21"/>
                <w:szCs w:val="21"/>
              </w:rPr>
              <w:t>、</w:t>
            </w:r>
            <w:r w:rsidR="00D10566" w:rsidRPr="00745ADB">
              <w:rPr>
                <w:rFonts w:ascii="宋体" w:eastAsia="宋体" w:hAnsi="宋体" w:cs="宋体" w:hint="eastAsia"/>
                <w:color w:val="000000" w:themeColor="text1"/>
                <w:sz w:val="21"/>
                <w:szCs w:val="21"/>
              </w:rPr>
              <w:t>深圳</w:t>
            </w:r>
            <w:r w:rsidR="00D10566" w:rsidRPr="00745ADB">
              <w:rPr>
                <w:rFonts w:ascii="宋体" w:eastAsia="宋体" w:hAnsi="宋体" w:cs="宋体"/>
                <w:color w:val="000000" w:themeColor="text1"/>
                <w:sz w:val="21"/>
                <w:szCs w:val="21"/>
              </w:rPr>
              <w:t>研究院、</w:t>
            </w:r>
            <w:r w:rsidR="009C3D63" w:rsidRPr="00745ADB">
              <w:rPr>
                <w:rFonts w:ascii="宋体" w:eastAsia="宋体" w:hAnsi="宋体" w:cs="宋体"/>
                <w:color w:val="000000" w:themeColor="text1"/>
                <w:sz w:val="21"/>
                <w:szCs w:val="21"/>
              </w:rPr>
              <w:t>长三角研究院</w:t>
            </w:r>
          </w:p>
        </w:tc>
      </w:tr>
    </w:tbl>
    <w:p w:rsidR="00503F7F" w:rsidRPr="00745ADB" w:rsidRDefault="00503F7F">
      <w:pPr>
        <w:pStyle w:val="a5"/>
        <w:widowControl/>
        <w:wordWrap w:val="0"/>
        <w:spacing w:beforeAutospacing="0" w:afterAutospacing="0" w:line="340" w:lineRule="exact"/>
        <w:rPr>
          <w:rFonts w:ascii="宋体" w:eastAsia="宋体" w:hAnsi="宋体" w:cs="宋体"/>
          <w:color w:val="000000" w:themeColor="text1"/>
          <w:sz w:val="21"/>
          <w:szCs w:val="21"/>
        </w:rPr>
      </w:pP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2"/>
        <w:jc w:val="center"/>
        <w:rPr>
          <w:rFonts w:ascii="宋体" w:eastAsia="宋体" w:hAnsi="宋体" w:cs="宋体"/>
          <w:b/>
          <w:bCs/>
          <w:color w:val="000000" w:themeColor="text1"/>
          <w:sz w:val="21"/>
          <w:szCs w:val="21"/>
        </w:rPr>
      </w:pPr>
      <w:r w:rsidRPr="00745ADB">
        <w:rPr>
          <w:rFonts w:ascii="宋体" w:eastAsia="宋体" w:hAnsi="宋体" w:cs="宋体" w:hint="eastAsia"/>
          <w:b/>
          <w:bCs/>
          <w:color w:val="000000" w:themeColor="text1"/>
          <w:sz w:val="21"/>
          <w:szCs w:val="21"/>
        </w:rPr>
        <w:t>申报条件</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1.学风严谨，遵守法纪和职业道德规范。</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2.具有海内外知名大学博士学位，且有连续2年及以上海外科研或博士后工作经历，年龄一般不超过40周岁。在海外知名高校、科研机构、知名企业研发机构有正式教学或科研职位者可不受年龄和工作年限要求。</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3.在所从事领域已取得突出的学术业绩，为同龄人中的拔尖人才，且有成为该领域学术或技术带头人的发展潜力。</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2"/>
        <w:jc w:val="center"/>
        <w:rPr>
          <w:rFonts w:ascii="宋体" w:eastAsia="宋体" w:hAnsi="宋体" w:cs="宋体"/>
          <w:b/>
          <w:bCs/>
          <w:color w:val="000000" w:themeColor="text1"/>
          <w:sz w:val="21"/>
          <w:szCs w:val="21"/>
        </w:rPr>
      </w:pPr>
      <w:r w:rsidRPr="00745ADB">
        <w:rPr>
          <w:rFonts w:ascii="宋体" w:eastAsia="宋体" w:hAnsi="宋体" w:cs="宋体" w:hint="eastAsia"/>
          <w:b/>
          <w:bCs/>
          <w:color w:val="000000" w:themeColor="text1"/>
          <w:sz w:val="21"/>
          <w:szCs w:val="21"/>
        </w:rPr>
        <w:t>注册报名</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请登录西北工业大学翱翔青年学者论坛官方网站http://qnlt.nwpu.edu.cn在线报名。</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报名成功后请持续关注系统状态，及时查询审核进度。审核通过的学者，请通过系统下载邀请函并发送参会回执。</w:t>
      </w:r>
    </w:p>
    <w:p w:rsidR="00503F7F" w:rsidRPr="00745ADB" w:rsidRDefault="00503F7F" w:rsidP="009C3D63">
      <w:pPr>
        <w:pStyle w:val="a5"/>
        <w:widowControl/>
        <w:wordWrap w:val="0"/>
        <w:spacing w:beforeAutospacing="0" w:afterAutospacing="0" w:line="340" w:lineRule="exact"/>
        <w:rPr>
          <w:rFonts w:ascii="宋体" w:eastAsia="宋体" w:hAnsi="宋体" w:cs="宋体"/>
          <w:color w:val="000000" w:themeColor="text1"/>
          <w:sz w:val="21"/>
          <w:szCs w:val="21"/>
        </w:rPr>
      </w:pPr>
    </w:p>
    <w:p w:rsidR="00503F7F" w:rsidRPr="00745ADB" w:rsidRDefault="00722BF4" w:rsidP="003D1CDD">
      <w:pPr>
        <w:pStyle w:val="a5"/>
        <w:widowControl/>
        <w:wordWrap w:val="0"/>
        <w:spacing w:beforeAutospacing="0" w:afterAutospacing="0" w:line="340" w:lineRule="exact"/>
        <w:ind w:firstLineChars="200" w:firstLine="422"/>
        <w:rPr>
          <w:rFonts w:ascii="宋体" w:eastAsia="宋体" w:hAnsi="宋体" w:cs="宋体"/>
          <w:b/>
          <w:bCs/>
          <w:color w:val="000000" w:themeColor="text1"/>
          <w:sz w:val="21"/>
          <w:szCs w:val="21"/>
        </w:rPr>
      </w:pPr>
      <w:r w:rsidRPr="00745ADB">
        <w:rPr>
          <w:rFonts w:ascii="宋体" w:eastAsia="宋体" w:hAnsi="宋体" w:cs="宋体" w:hint="eastAsia"/>
          <w:b/>
          <w:bCs/>
          <w:color w:val="000000" w:themeColor="text1"/>
          <w:sz w:val="21"/>
          <w:szCs w:val="21"/>
        </w:rPr>
        <w:t>报名截止日期：2019年8月</w:t>
      </w:r>
      <w:r w:rsidR="00CC3A26">
        <w:rPr>
          <w:rFonts w:ascii="宋体" w:eastAsia="宋体" w:hAnsi="宋体" w:cs="宋体" w:hint="eastAsia"/>
          <w:b/>
          <w:bCs/>
          <w:color w:val="000000" w:themeColor="text1"/>
          <w:sz w:val="21"/>
          <w:szCs w:val="21"/>
        </w:rPr>
        <w:t>25</w:t>
      </w:r>
      <w:r w:rsidRPr="00745ADB">
        <w:rPr>
          <w:rFonts w:ascii="宋体" w:eastAsia="宋体" w:hAnsi="宋体" w:cs="宋体" w:hint="eastAsia"/>
          <w:b/>
          <w:bCs/>
          <w:color w:val="000000" w:themeColor="text1"/>
          <w:sz w:val="21"/>
          <w:szCs w:val="21"/>
        </w:rPr>
        <w:t>日</w:t>
      </w:r>
    </w:p>
    <w:p w:rsidR="00503F7F" w:rsidRPr="00745ADB" w:rsidRDefault="00503F7F">
      <w:pPr>
        <w:pStyle w:val="a5"/>
        <w:widowControl/>
        <w:spacing w:beforeAutospacing="0" w:afterAutospacing="0" w:line="340" w:lineRule="exact"/>
        <w:ind w:firstLine="420"/>
        <w:rPr>
          <w:rStyle w:val="a6"/>
          <w:rFonts w:ascii="宋体" w:eastAsia="宋体" w:hAnsi="宋体" w:cs="宋体"/>
          <w:color w:val="000000" w:themeColor="text1"/>
          <w:spacing w:val="30"/>
          <w:sz w:val="21"/>
          <w:szCs w:val="21"/>
          <w:shd w:val="clear" w:color="auto" w:fill="FFFFFF"/>
        </w:rPr>
      </w:pPr>
    </w:p>
    <w:p w:rsidR="00503F7F" w:rsidRPr="00745ADB" w:rsidRDefault="00503F7F">
      <w:pPr>
        <w:pStyle w:val="a5"/>
        <w:widowControl/>
        <w:spacing w:beforeAutospacing="0" w:afterAutospacing="0" w:line="340" w:lineRule="exact"/>
        <w:jc w:val="center"/>
        <w:rPr>
          <w:rFonts w:ascii="宋体" w:eastAsia="宋体" w:hAnsi="宋体" w:cs="宋体"/>
          <w:color w:val="000000" w:themeColor="text1"/>
          <w:sz w:val="21"/>
          <w:szCs w:val="21"/>
        </w:rPr>
      </w:pPr>
    </w:p>
    <w:p w:rsidR="00503F7F" w:rsidRPr="00745ADB" w:rsidRDefault="00503F7F">
      <w:pPr>
        <w:pStyle w:val="a5"/>
        <w:widowControl/>
        <w:spacing w:beforeAutospacing="0" w:afterAutospacing="0" w:line="340" w:lineRule="exact"/>
        <w:rPr>
          <w:rFonts w:ascii="宋体" w:eastAsia="宋体" w:hAnsi="宋体" w:cs="宋体"/>
          <w:color w:val="000000" w:themeColor="text1"/>
          <w:sz w:val="21"/>
          <w:szCs w:val="21"/>
        </w:rPr>
      </w:pPr>
    </w:p>
    <w:p w:rsidR="00503F7F" w:rsidRPr="00745ADB" w:rsidRDefault="00503F7F">
      <w:pPr>
        <w:pStyle w:val="a5"/>
        <w:widowControl/>
        <w:spacing w:beforeAutospacing="0" w:afterAutospacing="0" w:line="340" w:lineRule="exact"/>
        <w:rPr>
          <w:rFonts w:ascii="宋体" w:eastAsia="宋体" w:hAnsi="宋体" w:cs="宋体"/>
          <w:color w:val="000000" w:themeColor="text1"/>
          <w:sz w:val="21"/>
          <w:szCs w:val="21"/>
        </w:rPr>
      </w:pPr>
    </w:p>
    <w:p w:rsidR="00503F7F" w:rsidRPr="00745ADB" w:rsidRDefault="00503F7F">
      <w:pPr>
        <w:pStyle w:val="a5"/>
        <w:widowControl/>
        <w:spacing w:beforeAutospacing="0" w:afterAutospacing="0" w:line="340" w:lineRule="exact"/>
        <w:rPr>
          <w:rFonts w:ascii="宋体" w:eastAsia="宋体" w:hAnsi="宋体" w:cs="宋体"/>
          <w:color w:val="000000" w:themeColor="text1"/>
          <w:sz w:val="21"/>
          <w:szCs w:val="21"/>
        </w:rPr>
      </w:pPr>
    </w:p>
    <w:p w:rsidR="009C3D63" w:rsidRPr="00745ADB" w:rsidRDefault="009C3D63">
      <w:pPr>
        <w:pStyle w:val="a5"/>
        <w:widowControl/>
        <w:spacing w:beforeAutospacing="0" w:afterAutospacing="0" w:line="340" w:lineRule="exact"/>
        <w:rPr>
          <w:rFonts w:ascii="宋体" w:eastAsia="宋体" w:hAnsi="宋体" w:cs="宋体"/>
          <w:color w:val="000000" w:themeColor="text1"/>
          <w:sz w:val="21"/>
          <w:szCs w:val="21"/>
        </w:rPr>
      </w:pPr>
    </w:p>
    <w:p w:rsidR="00503F7F" w:rsidRPr="00745ADB" w:rsidRDefault="00722BF4" w:rsidP="003D1CDD">
      <w:pPr>
        <w:pStyle w:val="a5"/>
        <w:widowControl/>
        <w:spacing w:beforeAutospacing="0" w:afterAutospacing="0" w:line="340" w:lineRule="exact"/>
        <w:jc w:val="center"/>
        <w:rPr>
          <w:rStyle w:val="a6"/>
          <w:rFonts w:ascii="宋体" w:eastAsia="宋体" w:hAnsi="宋体" w:cs="宋体"/>
          <w:color w:val="000000" w:themeColor="text1"/>
          <w:spacing w:val="8"/>
          <w:sz w:val="21"/>
          <w:szCs w:val="21"/>
          <w:shd w:val="clear" w:color="auto" w:fill="FFFFFF"/>
        </w:rPr>
      </w:pPr>
      <w:r w:rsidRPr="00745ADB">
        <w:rPr>
          <w:rStyle w:val="a6"/>
          <w:rFonts w:ascii="宋体" w:eastAsia="宋体" w:hAnsi="宋体" w:cs="宋体" w:hint="eastAsia"/>
          <w:color w:val="000000" w:themeColor="text1"/>
          <w:spacing w:val="8"/>
          <w:sz w:val="21"/>
          <w:szCs w:val="21"/>
          <w:shd w:val="clear" w:color="auto" w:fill="FFFFFF"/>
        </w:rPr>
        <w:lastRenderedPageBreak/>
        <w:t>论坛日程</w:t>
      </w:r>
    </w:p>
    <w:p w:rsidR="00503F7F" w:rsidRPr="00745ADB" w:rsidRDefault="00503F7F">
      <w:pPr>
        <w:pStyle w:val="a5"/>
        <w:widowControl/>
        <w:spacing w:beforeAutospacing="0" w:afterAutospacing="0" w:line="340" w:lineRule="exact"/>
        <w:jc w:val="center"/>
        <w:rPr>
          <w:rStyle w:val="a6"/>
          <w:rFonts w:ascii="宋体" w:eastAsia="宋体" w:hAnsi="宋体" w:cs="宋体"/>
          <w:color w:val="000000" w:themeColor="text1"/>
          <w:spacing w:val="8"/>
          <w:sz w:val="21"/>
          <w:szCs w:val="21"/>
          <w:shd w:val="clear" w:color="auto" w:fill="FFFFFF"/>
        </w:rPr>
      </w:pPr>
    </w:p>
    <w:tbl>
      <w:tblPr>
        <w:tblW w:w="8124" w:type="dxa"/>
        <w:tblInd w:w="1521" w:type="dxa"/>
        <w:tblLayout w:type="fixed"/>
        <w:tblCellMar>
          <w:left w:w="0" w:type="dxa"/>
          <w:right w:w="0" w:type="dxa"/>
        </w:tblCellMar>
        <w:tblLook w:val="04A0"/>
      </w:tblPr>
      <w:tblGrid>
        <w:gridCol w:w="1920"/>
        <w:gridCol w:w="6204"/>
      </w:tblGrid>
      <w:tr w:rsidR="00745ADB" w:rsidRPr="00745ADB">
        <w:trPr>
          <w:trHeight w:val="495"/>
        </w:trPr>
        <w:tc>
          <w:tcPr>
            <w:tcW w:w="1920"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503F7F" w:rsidRPr="00745ADB" w:rsidRDefault="00722BF4" w:rsidP="009C3D63">
            <w:pPr>
              <w:pStyle w:val="a5"/>
              <w:widowControl/>
              <w:spacing w:beforeAutospacing="0" w:afterAutospacing="0" w:line="340" w:lineRule="exact"/>
              <w:jc w:val="center"/>
              <w:rPr>
                <w:rFonts w:ascii="宋体" w:eastAsia="宋体" w:hAnsi="宋体" w:cs="宋体"/>
                <w:b/>
                <w:color w:val="000000" w:themeColor="text1"/>
                <w:sz w:val="21"/>
                <w:szCs w:val="21"/>
              </w:rPr>
            </w:pPr>
            <w:r w:rsidRPr="00745ADB">
              <w:rPr>
                <w:rFonts w:ascii="宋体" w:eastAsia="宋体" w:hAnsi="宋体" w:cs="宋体" w:hint="eastAsia"/>
                <w:b/>
                <w:color w:val="000000" w:themeColor="text1"/>
                <w:sz w:val="21"/>
                <w:szCs w:val="21"/>
              </w:rPr>
              <w:t>日期</w:t>
            </w:r>
          </w:p>
        </w:tc>
        <w:tc>
          <w:tcPr>
            <w:tcW w:w="6204"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503F7F" w:rsidRPr="00745ADB" w:rsidRDefault="00722BF4" w:rsidP="009C3D63">
            <w:pPr>
              <w:pStyle w:val="a5"/>
              <w:widowControl/>
              <w:wordWrap w:val="0"/>
              <w:spacing w:beforeAutospacing="0" w:afterAutospacing="0" w:line="340" w:lineRule="exact"/>
              <w:jc w:val="center"/>
              <w:rPr>
                <w:rFonts w:ascii="宋体" w:eastAsia="宋体" w:hAnsi="宋体" w:cs="宋体"/>
                <w:b/>
                <w:color w:val="000000" w:themeColor="text1"/>
                <w:sz w:val="21"/>
                <w:szCs w:val="21"/>
              </w:rPr>
            </w:pPr>
            <w:r w:rsidRPr="00745ADB">
              <w:rPr>
                <w:rStyle w:val="a6"/>
                <w:rFonts w:ascii="宋体" w:eastAsia="宋体" w:hAnsi="宋体" w:cs="宋体" w:hint="eastAsia"/>
                <w:color w:val="000000" w:themeColor="text1"/>
                <w:spacing w:val="30"/>
                <w:sz w:val="21"/>
                <w:szCs w:val="21"/>
              </w:rPr>
              <w:t>活动</w:t>
            </w:r>
          </w:p>
        </w:tc>
      </w:tr>
      <w:tr w:rsidR="00745ADB" w:rsidRPr="00745ADB">
        <w:trPr>
          <w:trHeight w:val="570"/>
        </w:trPr>
        <w:tc>
          <w:tcPr>
            <w:tcW w:w="19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503F7F" w:rsidRPr="00745ADB" w:rsidRDefault="00722BF4" w:rsidP="009C3D63">
            <w:pPr>
              <w:pStyle w:val="a5"/>
              <w:widowControl/>
              <w:wordWrap w:val="0"/>
              <w:spacing w:beforeAutospacing="0" w:afterAutospacing="0" w:line="340" w:lineRule="exact"/>
              <w:jc w:val="center"/>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9月3日</w:t>
            </w:r>
          </w:p>
        </w:tc>
        <w:tc>
          <w:tcPr>
            <w:tcW w:w="6204" w:type="dxa"/>
            <w:tcBorders>
              <w:top w:val="nil"/>
              <w:left w:val="nil"/>
              <w:bottom w:val="single" w:sz="6" w:space="0" w:color="auto"/>
              <w:right w:val="single" w:sz="6" w:space="0" w:color="auto"/>
            </w:tcBorders>
            <w:shd w:val="clear" w:color="auto" w:fill="auto"/>
            <w:tcMar>
              <w:left w:w="105" w:type="dxa"/>
              <w:right w:w="105" w:type="dxa"/>
            </w:tcMar>
            <w:vAlign w:val="center"/>
          </w:tcPr>
          <w:p w:rsidR="00503F7F" w:rsidRPr="00745ADB" w:rsidRDefault="00722BF4" w:rsidP="009C3D63">
            <w:pPr>
              <w:pStyle w:val="a5"/>
              <w:widowControl/>
              <w:wordWrap w:val="0"/>
              <w:spacing w:beforeAutospacing="0" w:afterAutospacing="0" w:line="340" w:lineRule="exact"/>
              <w:jc w:val="center"/>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全天报到</w:t>
            </w:r>
          </w:p>
        </w:tc>
      </w:tr>
      <w:tr w:rsidR="00745ADB" w:rsidRPr="00745ADB">
        <w:trPr>
          <w:trHeight w:val="570"/>
        </w:trPr>
        <w:tc>
          <w:tcPr>
            <w:tcW w:w="19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503F7F" w:rsidRPr="00745ADB" w:rsidRDefault="00722BF4" w:rsidP="009C3D63">
            <w:pPr>
              <w:pStyle w:val="a5"/>
              <w:widowControl/>
              <w:wordWrap w:val="0"/>
              <w:spacing w:beforeAutospacing="0" w:afterAutospacing="0" w:line="340" w:lineRule="exact"/>
              <w:jc w:val="center"/>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9月4日</w:t>
            </w:r>
          </w:p>
        </w:tc>
        <w:tc>
          <w:tcPr>
            <w:tcW w:w="6204" w:type="dxa"/>
            <w:tcBorders>
              <w:top w:val="nil"/>
              <w:left w:val="nil"/>
              <w:bottom w:val="single" w:sz="6" w:space="0" w:color="auto"/>
              <w:right w:val="single" w:sz="6" w:space="0" w:color="auto"/>
            </w:tcBorders>
            <w:shd w:val="clear" w:color="auto" w:fill="auto"/>
            <w:tcMar>
              <w:left w:w="105" w:type="dxa"/>
              <w:right w:w="105" w:type="dxa"/>
            </w:tcMar>
            <w:vAlign w:val="center"/>
          </w:tcPr>
          <w:p w:rsidR="00503F7F" w:rsidRPr="00745ADB" w:rsidRDefault="00722BF4" w:rsidP="009C3D63">
            <w:pPr>
              <w:pStyle w:val="a5"/>
              <w:widowControl/>
              <w:wordWrap w:val="0"/>
              <w:spacing w:beforeAutospacing="0" w:afterAutospacing="0" w:line="340" w:lineRule="exact"/>
              <w:jc w:val="center"/>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西北工业大学第六届翱翔青年学者分论坛开幕式及主题报告</w:t>
            </w:r>
          </w:p>
        </w:tc>
      </w:tr>
      <w:tr w:rsidR="00745ADB" w:rsidRPr="00745ADB">
        <w:trPr>
          <w:trHeight w:val="660"/>
        </w:trPr>
        <w:tc>
          <w:tcPr>
            <w:tcW w:w="19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503F7F" w:rsidRPr="00745ADB" w:rsidRDefault="00722BF4" w:rsidP="009C3D63">
            <w:pPr>
              <w:pStyle w:val="a5"/>
              <w:widowControl/>
              <w:wordWrap w:val="0"/>
              <w:spacing w:beforeAutospacing="0" w:afterAutospacing="0" w:line="340" w:lineRule="exact"/>
              <w:jc w:val="center"/>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9月5日</w:t>
            </w:r>
          </w:p>
        </w:tc>
        <w:tc>
          <w:tcPr>
            <w:tcW w:w="6204" w:type="dxa"/>
            <w:tcBorders>
              <w:top w:val="nil"/>
              <w:left w:val="nil"/>
              <w:bottom w:val="single" w:sz="6" w:space="0" w:color="auto"/>
              <w:right w:val="single" w:sz="6" w:space="0" w:color="auto"/>
            </w:tcBorders>
            <w:shd w:val="clear" w:color="auto" w:fill="auto"/>
            <w:tcMar>
              <w:left w:w="105" w:type="dxa"/>
              <w:right w:w="105" w:type="dxa"/>
            </w:tcMar>
            <w:vAlign w:val="center"/>
          </w:tcPr>
          <w:p w:rsidR="00503F7F" w:rsidRPr="00745ADB" w:rsidRDefault="00722BF4" w:rsidP="009C3D63">
            <w:pPr>
              <w:pStyle w:val="a5"/>
              <w:widowControl/>
              <w:wordWrap w:val="0"/>
              <w:spacing w:beforeAutospacing="0" w:afterAutospacing="0" w:line="340" w:lineRule="exact"/>
              <w:jc w:val="center"/>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陕西省第四届丝绸之路青年学者论坛开幕式及主题报告</w:t>
            </w:r>
          </w:p>
        </w:tc>
      </w:tr>
      <w:tr w:rsidR="00745ADB" w:rsidRPr="00745ADB">
        <w:trPr>
          <w:trHeight w:val="555"/>
        </w:trPr>
        <w:tc>
          <w:tcPr>
            <w:tcW w:w="19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503F7F" w:rsidRPr="00745ADB" w:rsidRDefault="00722BF4" w:rsidP="009C3D63">
            <w:pPr>
              <w:pStyle w:val="a5"/>
              <w:widowControl/>
              <w:wordWrap w:val="0"/>
              <w:spacing w:beforeAutospacing="0" w:afterAutospacing="0" w:line="340" w:lineRule="exact"/>
              <w:jc w:val="center"/>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9月6日</w:t>
            </w:r>
          </w:p>
        </w:tc>
        <w:tc>
          <w:tcPr>
            <w:tcW w:w="6204" w:type="dxa"/>
            <w:tcBorders>
              <w:top w:val="nil"/>
              <w:left w:val="nil"/>
              <w:bottom w:val="single" w:sz="6" w:space="0" w:color="auto"/>
              <w:right w:val="single" w:sz="6" w:space="0" w:color="auto"/>
            </w:tcBorders>
            <w:shd w:val="clear" w:color="auto" w:fill="auto"/>
            <w:tcMar>
              <w:left w:w="105" w:type="dxa"/>
              <w:right w:w="105" w:type="dxa"/>
            </w:tcMar>
            <w:vAlign w:val="center"/>
          </w:tcPr>
          <w:p w:rsidR="00503F7F" w:rsidRPr="00745ADB" w:rsidRDefault="00722BF4" w:rsidP="009C3D63">
            <w:pPr>
              <w:pStyle w:val="a5"/>
              <w:widowControl/>
              <w:wordWrap w:val="0"/>
              <w:spacing w:beforeAutospacing="0" w:afterAutospacing="0" w:line="340" w:lineRule="exact"/>
              <w:jc w:val="center"/>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学院（研究院、研究中心）学术报告、交流座谈及参观实验室等</w:t>
            </w:r>
          </w:p>
        </w:tc>
      </w:tr>
      <w:tr w:rsidR="00503F7F" w:rsidRPr="00745ADB">
        <w:trPr>
          <w:trHeight w:val="645"/>
        </w:trPr>
        <w:tc>
          <w:tcPr>
            <w:tcW w:w="192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503F7F" w:rsidRPr="00745ADB" w:rsidRDefault="00722BF4" w:rsidP="009C3D63">
            <w:pPr>
              <w:pStyle w:val="a5"/>
              <w:widowControl/>
              <w:wordWrap w:val="0"/>
              <w:spacing w:beforeAutospacing="0" w:afterAutospacing="0" w:line="340" w:lineRule="exact"/>
              <w:jc w:val="center"/>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9月7日</w:t>
            </w:r>
          </w:p>
        </w:tc>
        <w:tc>
          <w:tcPr>
            <w:tcW w:w="6204" w:type="dxa"/>
            <w:tcBorders>
              <w:top w:val="nil"/>
              <w:left w:val="nil"/>
              <w:bottom w:val="single" w:sz="6" w:space="0" w:color="auto"/>
              <w:right w:val="single" w:sz="6" w:space="0" w:color="auto"/>
            </w:tcBorders>
            <w:shd w:val="clear" w:color="auto" w:fill="auto"/>
            <w:tcMar>
              <w:left w:w="105" w:type="dxa"/>
              <w:right w:w="105" w:type="dxa"/>
            </w:tcMar>
            <w:vAlign w:val="center"/>
          </w:tcPr>
          <w:p w:rsidR="00503F7F" w:rsidRPr="00745ADB" w:rsidRDefault="00722BF4" w:rsidP="009C3D63">
            <w:pPr>
              <w:pStyle w:val="a5"/>
              <w:widowControl/>
              <w:wordWrap w:val="0"/>
              <w:spacing w:beforeAutospacing="0" w:afterAutospacing="0" w:line="340" w:lineRule="exact"/>
              <w:jc w:val="center"/>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离会</w:t>
            </w:r>
          </w:p>
        </w:tc>
      </w:tr>
    </w:tbl>
    <w:p w:rsidR="00503F7F" w:rsidRPr="00745ADB" w:rsidRDefault="00503F7F">
      <w:pPr>
        <w:pStyle w:val="a5"/>
        <w:widowControl/>
        <w:spacing w:beforeAutospacing="0" w:afterAutospacing="0" w:line="340" w:lineRule="exact"/>
        <w:rPr>
          <w:rFonts w:ascii="宋体" w:eastAsia="宋体" w:hAnsi="宋体" w:cs="宋体"/>
          <w:color w:val="000000" w:themeColor="text1"/>
          <w:sz w:val="21"/>
          <w:szCs w:val="21"/>
        </w:rPr>
      </w:pPr>
    </w:p>
    <w:p w:rsidR="00503F7F" w:rsidRPr="00745ADB" w:rsidRDefault="00503F7F">
      <w:pPr>
        <w:pStyle w:val="a5"/>
        <w:widowControl/>
        <w:spacing w:beforeAutospacing="0" w:afterAutospacing="0" w:line="340" w:lineRule="exact"/>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54"/>
        <w:jc w:val="center"/>
        <w:rPr>
          <w:rStyle w:val="a6"/>
          <w:rFonts w:ascii="宋体" w:eastAsia="宋体" w:hAnsi="宋体" w:cs="宋体"/>
          <w:color w:val="000000" w:themeColor="text1"/>
          <w:spacing w:val="8"/>
          <w:sz w:val="21"/>
          <w:szCs w:val="21"/>
          <w:shd w:val="clear" w:color="auto" w:fill="FFFFFF"/>
        </w:rPr>
      </w:pPr>
      <w:r w:rsidRPr="00745ADB">
        <w:rPr>
          <w:rStyle w:val="a6"/>
          <w:rFonts w:ascii="宋体" w:eastAsia="宋体" w:hAnsi="宋体" w:cs="宋体" w:hint="eastAsia"/>
          <w:color w:val="000000" w:themeColor="text1"/>
          <w:spacing w:val="8"/>
          <w:sz w:val="21"/>
          <w:szCs w:val="21"/>
          <w:shd w:val="clear" w:color="auto" w:fill="FFFFFF"/>
        </w:rPr>
        <w:t>费用说明</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本次论坛不收取注册费用。</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请收到学校邀请函的学者自行预定往返机票/车票（飞机经济舱、火车二等座）。学校将为参会学者报销往返交通费用，并统一安排论坛期间的食宿以及机场、火车站接送服务。</w:t>
      </w:r>
    </w:p>
    <w:p w:rsidR="00503F7F" w:rsidRPr="00745ADB" w:rsidRDefault="00503F7F">
      <w:pPr>
        <w:pStyle w:val="a5"/>
        <w:widowControl/>
        <w:wordWrap w:val="0"/>
        <w:spacing w:beforeAutospacing="0" w:afterAutospacing="0" w:line="340" w:lineRule="exact"/>
        <w:rPr>
          <w:rFonts w:ascii="宋体" w:eastAsia="宋体" w:hAnsi="宋体" w:cs="宋体"/>
          <w:color w:val="000000" w:themeColor="text1"/>
          <w:sz w:val="21"/>
          <w:szCs w:val="21"/>
        </w:rPr>
      </w:pPr>
    </w:p>
    <w:p w:rsidR="00503F7F" w:rsidRPr="00745ADB" w:rsidRDefault="00503F7F">
      <w:pPr>
        <w:pStyle w:val="a5"/>
        <w:widowControl/>
        <w:wordWrap w:val="0"/>
        <w:spacing w:beforeAutospacing="0" w:afterAutospacing="0" w:line="340" w:lineRule="exact"/>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54"/>
        <w:jc w:val="center"/>
        <w:rPr>
          <w:rStyle w:val="a6"/>
          <w:rFonts w:ascii="宋体" w:eastAsia="宋体" w:hAnsi="宋体" w:cs="宋体"/>
          <w:color w:val="000000" w:themeColor="text1"/>
          <w:spacing w:val="8"/>
          <w:sz w:val="21"/>
          <w:szCs w:val="21"/>
          <w:shd w:val="clear" w:color="auto" w:fill="FFFFFF"/>
        </w:rPr>
      </w:pPr>
      <w:r w:rsidRPr="00745ADB">
        <w:rPr>
          <w:rStyle w:val="a6"/>
          <w:rFonts w:ascii="宋体" w:eastAsia="宋体" w:hAnsi="宋体" w:cs="宋体" w:hint="eastAsia"/>
          <w:color w:val="000000" w:themeColor="text1"/>
          <w:spacing w:val="8"/>
          <w:sz w:val="21"/>
          <w:szCs w:val="21"/>
          <w:shd w:val="clear" w:color="auto" w:fill="FFFFFF"/>
        </w:rPr>
        <w:t>联系方式</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 xml:space="preserve">　　西北工业大学翱翔青年学者论坛秘书处</w:t>
      </w:r>
    </w:p>
    <w:p w:rsidR="00396622" w:rsidRDefault="00722BF4" w:rsidP="00396622">
      <w:pPr>
        <w:pStyle w:val="a5"/>
        <w:widowControl/>
        <w:wordWrap w:val="0"/>
        <w:spacing w:beforeAutospacing="0" w:afterAutospacing="0" w:line="340" w:lineRule="exact"/>
        <w:ind w:firstLine="405"/>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联系人：</w:t>
      </w:r>
    </w:p>
    <w:p w:rsidR="00396622" w:rsidRDefault="00722BF4" w:rsidP="00396622">
      <w:pPr>
        <w:pStyle w:val="a5"/>
        <w:widowControl/>
        <w:wordWrap w:val="0"/>
        <w:spacing w:beforeAutospacing="0" w:afterAutospacing="0" w:line="340" w:lineRule="exact"/>
        <w:ind w:firstLine="405"/>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许</w:t>
      </w:r>
      <w:r w:rsidR="009C3D63" w:rsidRPr="00745ADB">
        <w:rPr>
          <w:rFonts w:ascii="宋体" w:eastAsia="宋体" w:hAnsi="宋体" w:cs="宋体" w:hint="eastAsia"/>
          <w:color w:val="000000" w:themeColor="text1"/>
          <w:sz w:val="21"/>
          <w:szCs w:val="21"/>
        </w:rPr>
        <w:t>老师</w:t>
      </w:r>
      <w:r w:rsidR="00396622">
        <w:rPr>
          <w:rFonts w:ascii="宋体" w:eastAsia="宋体" w:hAnsi="宋体" w:cs="宋体" w:hint="eastAsia"/>
          <w:color w:val="000000" w:themeColor="text1"/>
          <w:sz w:val="21"/>
          <w:szCs w:val="21"/>
        </w:rPr>
        <w:t>(</w:t>
      </w:r>
      <w:r w:rsidR="00396622" w:rsidRPr="00745ADB">
        <w:rPr>
          <w:rFonts w:ascii="宋体" w:eastAsia="宋体" w:hAnsi="宋体" w:cs="宋体" w:hint="eastAsia"/>
          <w:color w:val="000000" w:themeColor="text1"/>
          <w:sz w:val="21"/>
          <w:szCs w:val="21"/>
        </w:rPr>
        <w:t>+</w:t>
      </w:r>
      <w:r w:rsidR="00396622" w:rsidRPr="00745ADB">
        <w:rPr>
          <w:rFonts w:ascii="宋体" w:eastAsia="宋体" w:hAnsi="宋体" w:cs="宋体"/>
          <w:color w:val="000000" w:themeColor="text1"/>
          <w:sz w:val="21"/>
          <w:szCs w:val="21"/>
        </w:rPr>
        <w:t>86-13259738341</w:t>
      </w:r>
      <w:r w:rsidR="00396622">
        <w:rPr>
          <w:rFonts w:ascii="宋体" w:eastAsia="宋体" w:hAnsi="宋体" w:cs="宋体" w:hint="eastAsia"/>
          <w:color w:val="000000" w:themeColor="text1"/>
          <w:sz w:val="21"/>
          <w:szCs w:val="21"/>
        </w:rPr>
        <w:t>)</w:t>
      </w:r>
    </w:p>
    <w:p w:rsidR="00503F7F" w:rsidRPr="00745ADB" w:rsidRDefault="00722BF4" w:rsidP="00396622">
      <w:pPr>
        <w:pStyle w:val="a5"/>
        <w:widowControl/>
        <w:wordWrap w:val="0"/>
        <w:spacing w:beforeAutospacing="0" w:afterAutospacing="0" w:line="340" w:lineRule="exact"/>
        <w:ind w:firstLine="405"/>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姜</w:t>
      </w:r>
      <w:r w:rsidR="009C3D63" w:rsidRPr="00745ADB">
        <w:rPr>
          <w:rFonts w:ascii="宋体" w:eastAsia="宋体" w:hAnsi="宋体" w:cs="宋体" w:hint="eastAsia"/>
          <w:color w:val="000000" w:themeColor="text1"/>
          <w:sz w:val="21"/>
          <w:szCs w:val="21"/>
        </w:rPr>
        <w:t>老师</w:t>
      </w:r>
      <w:r w:rsidR="00396622">
        <w:rPr>
          <w:rFonts w:ascii="宋体" w:eastAsia="宋体" w:hAnsi="宋体" w:cs="宋体" w:hint="eastAsia"/>
          <w:color w:val="000000" w:themeColor="text1"/>
          <w:sz w:val="21"/>
          <w:szCs w:val="21"/>
        </w:rPr>
        <w:t>(</w:t>
      </w:r>
      <w:r w:rsidR="00396622" w:rsidRPr="00745ADB">
        <w:rPr>
          <w:rFonts w:ascii="宋体" w:eastAsia="宋体" w:hAnsi="宋体" w:cs="宋体"/>
          <w:color w:val="000000" w:themeColor="text1"/>
          <w:sz w:val="21"/>
          <w:szCs w:val="21"/>
        </w:rPr>
        <w:t>+86-18510971802</w:t>
      </w:r>
      <w:r w:rsidR="00396622">
        <w:rPr>
          <w:rFonts w:ascii="宋体" w:eastAsia="宋体" w:hAnsi="宋体" w:cs="宋体" w:hint="eastAsia"/>
          <w:color w:val="000000" w:themeColor="text1"/>
          <w:sz w:val="21"/>
          <w:szCs w:val="21"/>
        </w:rPr>
        <w:t>)</w:t>
      </w:r>
    </w:p>
    <w:p w:rsidR="00503F7F" w:rsidRPr="00745ADB" w:rsidRDefault="00396622">
      <w:pPr>
        <w:pStyle w:val="a5"/>
        <w:widowControl/>
        <w:wordWrap w:val="0"/>
        <w:spacing w:beforeAutospacing="0" w:afterAutospacing="0" w:line="340" w:lineRule="exac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 xml:space="preserve">　　办公</w:t>
      </w:r>
      <w:r w:rsidR="00722BF4" w:rsidRPr="00745ADB">
        <w:rPr>
          <w:rFonts w:ascii="宋体" w:eastAsia="宋体" w:hAnsi="宋体" w:cs="宋体" w:hint="eastAsia"/>
          <w:color w:val="000000" w:themeColor="text1"/>
          <w:sz w:val="21"/>
          <w:szCs w:val="21"/>
        </w:rPr>
        <w:t>电话：</w:t>
      </w:r>
    </w:p>
    <w:p w:rsidR="00503F7F" w:rsidRPr="00745ADB" w:rsidRDefault="00396622">
      <w:pPr>
        <w:pStyle w:val="a5"/>
        <w:widowControl/>
        <w:wordWrap w:val="0"/>
        <w:spacing w:beforeAutospacing="0" w:afterAutospacing="0" w:line="340" w:lineRule="exac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 </w:t>
      </w:r>
      <w:r w:rsidR="00F832C2">
        <w:rPr>
          <w:rFonts w:ascii="宋体" w:eastAsia="宋体" w:hAnsi="宋体" w:cs="宋体" w:hint="eastAsia"/>
          <w:color w:val="000000" w:themeColor="text1"/>
          <w:sz w:val="21"/>
          <w:szCs w:val="21"/>
        </w:rPr>
        <w:t xml:space="preserve"> </w:t>
      </w:r>
      <w:r>
        <w:rPr>
          <w:rFonts w:ascii="宋体" w:eastAsia="宋体" w:hAnsi="宋体" w:cs="宋体" w:hint="eastAsia"/>
          <w:color w:val="000000" w:themeColor="text1"/>
          <w:sz w:val="21"/>
          <w:szCs w:val="21"/>
        </w:rPr>
        <w:t xml:space="preserve"> </w:t>
      </w:r>
      <w:r w:rsidR="00722BF4" w:rsidRPr="00745ADB">
        <w:rPr>
          <w:rFonts w:ascii="宋体" w:eastAsia="宋体" w:hAnsi="宋体" w:cs="宋体" w:hint="eastAsia"/>
          <w:color w:val="000000" w:themeColor="text1"/>
          <w:sz w:val="21"/>
          <w:szCs w:val="21"/>
        </w:rPr>
        <w:t>+86-029-88460620</w:t>
      </w:r>
    </w:p>
    <w:p w:rsidR="00503F7F" w:rsidRPr="00745ADB" w:rsidRDefault="00396622">
      <w:pPr>
        <w:pStyle w:val="a5"/>
        <w:widowControl/>
        <w:wordWrap w:val="0"/>
        <w:spacing w:beforeAutospacing="0" w:afterAutospacing="0" w:line="340" w:lineRule="exact"/>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 </w:t>
      </w:r>
      <w:r w:rsidR="00F832C2">
        <w:rPr>
          <w:rFonts w:ascii="宋体" w:eastAsia="宋体" w:hAnsi="宋体" w:cs="宋体" w:hint="eastAsia"/>
          <w:color w:val="000000" w:themeColor="text1"/>
          <w:sz w:val="21"/>
          <w:szCs w:val="21"/>
        </w:rPr>
        <w:t xml:space="preserve"> </w:t>
      </w:r>
      <w:r>
        <w:rPr>
          <w:rFonts w:ascii="宋体" w:eastAsia="宋体" w:hAnsi="宋体" w:cs="宋体" w:hint="eastAsia"/>
          <w:color w:val="000000" w:themeColor="text1"/>
          <w:sz w:val="21"/>
          <w:szCs w:val="21"/>
        </w:rPr>
        <w:t xml:space="preserve"> </w:t>
      </w:r>
      <w:r w:rsidR="00722BF4" w:rsidRPr="00745ADB">
        <w:rPr>
          <w:rFonts w:ascii="宋体" w:eastAsia="宋体" w:hAnsi="宋体" w:cs="宋体" w:hint="eastAsia"/>
          <w:color w:val="000000" w:themeColor="text1"/>
          <w:sz w:val="21"/>
          <w:szCs w:val="21"/>
        </w:rPr>
        <w:t>+86-029-88495803  </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 xml:space="preserve">　　咨询邮箱：rcb@nwpu.edu.cn</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 xml:space="preserve">　　详细招聘信息见西北工业大学人才招聘网：</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 http://renshi.nwpu.edu.cn/rczp/index.htm</w:t>
      </w:r>
    </w:p>
    <w:p w:rsidR="00503F7F" w:rsidRPr="00745ADB" w:rsidRDefault="00503F7F">
      <w:pPr>
        <w:pStyle w:val="a5"/>
        <w:widowControl/>
        <w:wordWrap w:val="0"/>
        <w:spacing w:beforeAutospacing="0" w:afterAutospacing="0" w:line="340" w:lineRule="exact"/>
        <w:rPr>
          <w:rFonts w:ascii="宋体" w:eastAsia="宋体" w:hAnsi="宋体" w:cs="宋体"/>
          <w:color w:val="000000" w:themeColor="text1"/>
          <w:sz w:val="21"/>
          <w:szCs w:val="21"/>
        </w:rPr>
      </w:pPr>
    </w:p>
    <w:p w:rsidR="00503F7F" w:rsidRPr="00745ADB" w:rsidRDefault="00503F7F">
      <w:pPr>
        <w:pStyle w:val="a5"/>
        <w:widowControl/>
        <w:spacing w:beforeAutospacing="0" w:afterAutospacing="0" w:line="340" w:lineRule="exact"/>
        <w:jc w:val="center"/>
        <w:rPr>
          <w:rFonts w:ascii="宋体" w:eastAsia="宋体" w:hAnsi="宋体" w:cs="宋体"/>
          <w:b/>
          <w:bCs/>
          <w:color w:val="000000" w:themeColor="text1"/>
          <w:sz w:val="21"/>
          <w:szCs w:val="21"/>
        </w:rPr>
      </w:pPr>
    </w:p>
    <w:p w:rsidR="00503F7F" w:rsidRPr="00745ADB" w:rsidRDefault="00503F7F">
      <w:pPr>
        <w:pStyle w:val="a5"/>
        <w:widowControl/>
        <w:spacing w:beforeAutospacing="0" w:afterAutospacing="0" w:line="340" w:lineRule="exact"/>
        <w:jc w:val="center"/>
        <w:rPr>
          <w:rFonts w:ascii="宋体" w:eastAsia="宋体" w:hAnsi="宋体" w:cs="宋体"/>
          <w:b/>
          <w:bCs/>
          <w:color w:val="000000" w:themeColor="text1"/>
          <w:sz w:val="21"/>
          <w:szCs w:val="21"/>
        </w:rPr>
      </w:pPr>
    </w:p>
    <w:p w:rsidR="00503F7F" w:rsidRPr="00745ADB" w:rsidRDefault="00722BF4">
      <w:pPr>
        <w:pStyle w:val="a5"/>
        <w:widowControl/>
        <w:spacing w:beforeAutospacing="0" w:afterAutospacing="0" w:line="340" w:lineRule="exact"/>
        <w:jc w:val="center"/>
        <w:rPr>
          <w:rFonts w:ascii="宋体" w:eastAsia="宋体" w:hAnsi="宋体" w:cs="宋体"/>
          <w:b/>
          <w:bCs/>
          <w:color w:val="000000" w:themeColor="text1"/>
          <w:sz w:val="21"/>
          <w:szCs w:val="21"/>
        </w:rPr>
      </w:pPr>
      <w:r w:rsidRPr="00745ADB">
        <w:rPr>
          <w:rFonts w:ascii="宋体" w:eastAsia="宋体" w:hAnsi="宋体" w:cs="宋体" w:hint="eastAsia"/>
          <w:b/>
          <w:bCs/>
          <w:color w:val="000000" w:themeColor="text1"/>
          <w:sz w:val="21"/>
          <w:szCs w:val="21"/>
        </w:rPr>
        <w:t>引才政策</w:t>
      </w:r>
    </w:p>
    <w:p w:rsidR="00503F7F" w:rsidRPr="00745ADB" w:rsidRDefault="00722BF4">
      <w:pPr>
        <w:pStyle w:val="Style68"/>
        <w:rPr>
          <w:color w:val="000000" w:themeColor="text1"/>
        </w:rPr>
      </w:pPr>
      <w:r w:rsidRPr="00745ADB">
        <w:rPr>
          <w:color w:val="000000" w:themeColor="text1"/>
        </w:rPr>
        <w:t>窗体顶端</w:t>
      </w:r>
    </w:p>
    <w:p w:rsidR="00503F7F" w:rsidRPr="00745ADB" w:rsidRDefault="009C3D63">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申请人应</w:t>
      </w:r>
      <w:r w:rsidR="00722BF4" w:rsidRPr="00745ADB">
        <w:rPr>
          <w:rFonts w:ascii="宋体" w:eastAsia="宋体" w:hAnsi="宋体" w:cs="宋体" w:hint="eastAsia"/>
          <w:color w:val="000000" w:themeColor="text1"/>
          <w:sz w:val="21"/>
          <w:szCs w:val="21"/>
        </w:rPr>
        <w:t>拥护中国共产党的领导，热爱高等教育事业，恪守学术道德和教师职业道德，遵守中华人民共和国宪法和有关法律规定，品行端正，身心健康。</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学校在西安和江苏太仓均设有教学科研并重工作岗位，专职科研学者的工作地点可选择西安、太仓、北京、深圳、青岛以及重庆。</w:t>
      </w:r>
    </w:p>
    <w:p w:rsidR="00503F7F" w:rsidRPr="00745ADB" w:rsidRDefault="00722BF4">
      <w:pPr>
        <w:pStyle w:val="a5"/>
        <w:widowControl/>
        <w:wordWrap w:val="0"/>
        <w:spacing w:beforeAutospacing="0" w:afterAutospacing="0" w:line="340" w:lineRule="exact"/>
        <w:ind w:firstLineChars="200" w:firstLine="422"/>
        <w:rPr>
          <w:rFonts w:ascii="宋体" w:eastAsia="宋体" w:hAnsi="宋体" w:cs="宋体"/>
          <w:b/>
          <w:bCs/>
          <w:color w:val="000000" w:themeColor="text1"/>
          <w:sz w:val="21"/>
          <w:szCs w:val="21"/>
        </w:rPr>
      </w:pPr>
      <w:r w:rsidRPr="00745ADB">
        <w:rPr>
          <w:rFonts w:ascii="宋体" w:eastAsia="宋体" w:hAnsi="宋体" w:cs="宋体" w:hint="eastAsia"/>
          <w:b/>
          <w:bCs/>
          <w:color w:val="000000" w:themeColor="text1"/>
          <w:sz w:val="21"/>
          <w:szCs w:val="21"/>
        </w:rPr>
        <w:t>引才类型包含以下五类：</w:t>
      </w:r>
    </w:p>
    <w:p w:rsidR="00503F7F" w:rsidRPr="00745ADB" w:rsidRDefault="00722BF4">
      <w:pPr>
        <w:pStyle w:val="a5"/>
        <w:widowControl/>
        <w:wordWrap w:val="0"/>
        <w:spacing w:beforeAutospacing="0" w:afterAutospacing="0" w:line="340" w:lineRule="exact"/>
        <w:ind w:firstLineChars="200" w:firstLine="422"/>
        <w:rPr>
          <w:rFonts w:ascii="宋体" w:eastAsia="宋体" w:hAnsi="宋体" w:cs="宋体"/>
          <w:b/>
          <w:bCs/>
          <w:color w:val="000000" w:themeColor="text1"/>
          <w:sz w:val="21"/>
          <w:szCs w:val="21"/>
        </w:rPr>
      </w:pPr>
      <w:r w:rsidRPr="00745ADB">
        <w:rPr>
          <w:rFonts w:ascii="宋体" w:eastAsia="宋体" w:hAnsi="宋体" w:cs="宋体" w:hint="eastAsia"/>
          <w:b/>
          <w:bCs/>
          <w:color w:val="000000" w:themeColor="text1"/>
          <w:sz w:val="21"/>
          <w:szCs w:val="21"/>
        </w:rPr>
        <w:t>（一）杰出领军人才</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1．基本条件：</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lastRenderedPageBreak/>
        <w:t>●具有博士学位，正高级职称或相当专业技术职务；</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业务能力精湛，育人水平高超，具有创新性、战略性思维，有带领本学科赶超或保持国际先进水平的能力。有较强的团队领导能力和协调能力。</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在自然科学、工程与技术科学、哲学与社会科学、生命与医药科学领域取得国内外同行公认的重要成就，或在人才培养方面取得突出成果，或入选国家万人计划领军人才、千人计划、长江学者特聘教授、杰青等层次人才计划。</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2．支持措施：</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年薪80～100万（税前）+绩效奖励+社保待遇</w:t>
      </w:r>
      <w:r w:rsidR="00396622">
        <w:rPr>
          <w:rFonts w:ascii="宋体" w:eastAsia="宋体" w:hAnsi="宋体" w:cs="宋体" w:hint="eastAsia"/>
          <w:color w:val="000000" w:themeColor="text1"/>
          <w:sz w:val="21"/>
          <w:szCs w:val="21"/>
        </w:rPr>
        <w:t>（全职人员）</w:t>
      </w:r>
      <w:r w:rsidRPr="00745ADB">
        <w:rPr>
          <w:rFonts w:ascii="宋体" w:eastAsia="宋体" w:hAnsi="宋体" w:cs="宋体" w:hint="eastAsia"/>
          <w:color w:val="000000" w:themeColor="text1"/>
          <w:sz w:val="21"/>
          <w:szCs w:val="21"/>
        </w:rPr>
        <w:t>；</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聘为教授、博士生导师，配备1～2名博士后科研助手（由学校提供全额薪酬）；</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为全职在校工作专家提供校内不低于140平米住房一套，并提供不低于50万（免税）的安家费；</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提供良好的公共实验平台及科研办公条件，并根据科研工作需求提供充足的平台建设经费，一事一议；</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子女可享受全省顶尖、全国知名的西工大附属中小幼优质基础教育资源。子女入托入学无后顾之忧。</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2"/>
        <w:rPr>
          <w:rFonts w:ascii="宋体" w:eastAsia="宋体" w:hAnsi="宋体" w:cs="宋体"/>
          <w:b/>
          <w:bCs/>
          <w:color w:val="000000" w:themeColor="text1"/>
          <w:sz w:val="21"/>
          <w:szCs w:val="21"/>
        </w:rPr>
      </w:pPr>
      <w:r w:rsidRPr="00745ADB">
        <w:rPr>
          <w:rFonts w:ascii="宋体" w:eastAsia="宋体" w:hAnsi="宋体" w:cs="宋体" w:hint="eastAsia"/>
          <w:b/>
          <w:bCs/>
          <w:color w:val="000000" w:themeColor="text1"/>
          <w:sz w:val="21"/>
          <w:szCs w:val="21"/>
        </w:rPr>
        <w:t>（二）青年拔尖人才</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1．基本条件：</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具有博士学位，年龄不超过40周岁。对于海外学者，取得博士学位后，具有连续3年以上的海外科研工作经历,尚未回国或回国工作不满1年;</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在海内外知名高校、科研机构或知名企业研发机构有正式教学或科研职位；</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在学术上崭露头角、创新能力强、发展潜力大，在自然科学、工程与技术科学、哲学与社会科学、生命与医药科学领域获得国际国内较高学术成就，具有一定社会影响力的优秀青年学术带头人，或入选国家“四青”人才计划者。</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2．支持措施：</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年薪50万（税前）+绩效奖励+社保待遇；</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聘为教授、博士生导师，配备1～2名博士后科研助手（由学校提供全额薪酬）；</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提供过渡住房一套+30万元（免税）安家费，或80万元（免税）安家费+货币化住房补贴；</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提供科研经费理工医类400～600万元（含国家资助），哲学与社会科学类一事一议；并提供良好的公共实验平台及科研办公条件；</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子女可享受全省顶尖、全国知名的西工大附属中小幼优质基础教育资源。子女入托入学无后顾之忧。</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2"/>
        <w:rPr>
          <w:rFonts w:ascii="宋体" w:eastAsia="宋体" w:hAnsi="宋体" w:cs="宋体"/>
          <w:color w:val="000000" w:themeColor="text1"/>
          <w:sz w:val="21"/>
          <w:szCs w:val="21"/>
        </w:rPr>
      </w:pPr>
      <w:r w:rsidRPr="00745ADB">
        <w:rPr>
          <w:rFonts w:ascii="宋体" w:eastAsia="宋体" w:hAnsi="宋体" w:cs="宋体" w:hint="eastAsia"/>
          <w:b/>
          <w:bCs/>
          <w:color w:val="000000" w:themeColor="text1"/>
          <w:sz w:val="21"/>
          <w:szCs w:val="21"/>
        </w:rPr>
        <w:t>（三）翱翔海外学者</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1．基本条件：</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具有博士学位，年龄一般不超过40周岁，原则上应有3年以上连续的海外科研工作经历，尚未回国或回国工作未满1年且符合相关学院准聘教授岗位学术标准；</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已在相关领域崭露头角，为同龄人中的拔尖人才，有取得重要高水平科研成果、具备成长为学科领域青年带头人的潜力。</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2．支持措施：</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年薪40～45万元（税前）+绩效奖励</w:t>
      </w:r>
      <w:r w:rsidR="001610DF">
        <w:rPr>
          <w:rFonts w:ascii="宋体" w:eastAsia="宋体" w:hAnsi="宋体" w:cs="宋体" w:hint="eastAsia"/>
          <w:color w:val="000000" w:themeColor="text1"/>
          <w:sz w:val="21"/>
          <w:szCs w:val="21"/>
        </w:rPr>
        <w:t>+社保待遇</w:t>
      </w:r>
      <w:r w:rsidRPr="00745ADB">
        <w:rPr>
          <w:rFonts w:ascii="宋体" w:eastAsia="宋体" w:hAnsi="宋体" w:cs="宋体" w:hint="eastAsia"/>
          <w:color w:val="000000" w:themeColor="text1"/>
          <w:sz w:val="21"/>
          <w:szCs w:val="21"/>
        </w:rPr>
        <w:t>；</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提供过渡公寓+20万元（免税）安家费</w:t>
      </w:r>
      <w:r w:rsidR="008A581D" w:rsidRPr="00745ADB">
        <w:rPr>
          <w:rFonts w:ascii="宋体" w:eastAsia="宋体" w:hAnsi="宋体" w:cs="宋体" w:hint="eastAsia"/>
          <w:color w:val="000000" w:themeColor="text1"/>
          <w:sz w:val="21"/>
          <w:szCs w:val="21"/>
        </w:rPr>
        <w:t>+货币化住房补贴</w:t>
      </w:r>
      <w:r w:rsidRPr="00745ADB">
        <w:rPr>
          <w:rFonts w:ascii="宋体" w:eastAsia="宋体" w:hAnsi="宋体" w:cs="宋体" w:hint="eastAsia"/>
          <w:color w:val="000000" w:themeColor="text1"/>
          <w:sz w:val="21"/>
          <w:szCs w:val="21"/>
        </w:rPr>
        <w:t>;</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提供科研经费理工医类100～200万元，哲学与社会科学类一事一议；</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学校和依托单位为翱翔海外学者提供良好的公共实验平台和科研办公条件；</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优先推荐申请省部级青年人才项目；</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子女可享受全省顶尖、全国知名的西工大附属中小幼优质基础教育资源。子女入托入学无后顾之忧。</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2"/>
        <w:rPr>
          <w:rFonts w:ascii="宋体" w:eastAsia="宋体" w:hAnsi="宋体" w:cs="宋体"/>
          <w:color w:val="000000" w:themeColor="text1"/>
          <w:sz w:val="21"/>
          <w:szCs w:val="21"/>
        </w:rPr>
      </w:pPr>
      <w:r w:rsidRPr="00745ADB">
        <w:rPr>
          <w:rFonts w:ascii="宋体" w:eastAsia="宋体" w:hAnsi="宋体" w:cs="宋体" w:hint="eastAsia"/>
          <w:b/>
          <w:bCs/>
          <w:color w:val="000000" w:themeColor="text1"/>
          <w:sz w:val="21"/>
          <w:szCs w:val="21"/>
        </w:rPr>
        <w:t>（四）优秀青年学者</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1．基本条件：</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具有博士学位，准聘教授年龄一般不超过40周岁，准聘副教授一般不超过35周岁，助理教授一般不超过32周岁。</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2．支持措施：</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准聘教授年薪35万元（税前）+绩效奖励+</w:t>
      </w:r>
      <w:r w:rsidR="00850DE8">
        <w:rPr>
          <w:rFonts w:ascii="宋体" w:eastAsia="宋体" w:hAnsi="宋体" w:cs="宋体" w:hint="eastAsia"/>
          <w:color w:val="000000" w:themeColor="text1"/>
          <w:sz w:val="21"/>
          <w:szCs w:val="21"/>
        </w:rPr>
        <w:t>社保待遇</w:t>
      </w:r>
      <w:r w:rsidRPr="00745ADB">
        <w:rPr>
          <w:rFonts w:ascii="宋体" w:eastAsia="宋体" w:hAnsi="宋体" w:cs="宋体" w:hint="eastAsia"/>
          <w:color w:val="000000" w:themeColor="text1"/>
          <w:sz w:val="21"/>
          <w:szCs w:val="21"/>
        </w:rPr>
        <w:t>，安家费10万</w:t>
      </w:r>
      <w:bookmarkStart w:id="0" w:name="_GoBack"/>
      <w:bookmarkEnd w:id="0"/>
      <w:r w:rsidRPr="00745ADB">
        <w:rPr>
          <w:rFonts w:ascii="宋体" w:eastAsia="宋体" w:hAnsi="宋体" w:cs="宋体" w:hint="eastAsia"/>
          <w:color w:val="000000" w:themeColor="text1"/>
          <w:sz w:val="21"/>
          <w:szCs w:val="21"/>
        </w:rPr>
        <w:t>元（免税）</w:t>
      </w:r>
      <w:r w:rsidR="008A581D" w:rsidRPr="00745ADB">
        <w:rPr>
          <w:rFonts w:ascii="宋体" w:eastAsia="宋体" w:hAnsi="宋体" w:cs="宋体" w:hint="eastAsia"/>
          <w:color w:val="000000" w:themeColor="text1"/>
          <w:sz w:val="21"/>
          <w:szCs w:val="21"/>
        </w:rPr>
        <w:t>+货币化住房补贴</w:t>
      </w:r>
      <w:r w:rsidRPr="00745ADB">
        <w:rPr>
          <w:rFonts w:ascii="宋体" w:eastAsia="宋体" w:hAnsi="宋体" w:cs="宋体" w:hint="eastAsia"/>
          <w:color w:val="000000" w:themeColor="text1"/>
          <w:sz w:val="21"/>
          <w:szCs w:val="21"/>
        </w:rPr>
        <w:t>，科研启动费理工类30万元，管文类20万元；</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准聘副教授年薪25万元（税前）+绩效奖励+</w:t>
      </w:r>
      <w:r w:rsidR="00850DE8">
        <w:rPr>
          <w:rFonts w:ascii="宋体" w:eastAsia="宋体" w:hAnsi="宋体" w:cs="宋体" w:hint="eastAsia"/>
          <w:color w:val="000000" w:themeColor="text1"/>
          <w:sz w:val="21"/>
          <w:szCs w:val="21"/>
        </w:rPr>
        <w:t>社保待遇</w:t>
      </w:r>
      <w:r w:rsidRPr="00745ADB">
        <w:rPr>
          <w:rFonts w:ascii="宋体" w:eastAsia="宋体" w:hAnsi="宋体" w:cs="宋体" w:hint="eastAsia"/>
          <w:color w:val="000000" w:themeColor="text1"/>
          <w:sz w:val="21"/>
          <w:szCs w:val="21"/>
        </w:rPr>
        <w:t>，安家费6万元（免税）</w:t>
      </w:r>
      <w:r w:rsidR="008A581D" w:rsidRPr="00745ADB">
        <w:rPr>
          <w:rFonts w:ascii="宋体" w:eastAsia="宋体" w:hAnsi="宋体" w:cs="宋体" w:hint="eastAsia"/>
          <w:color w:val="000000" w:themeColor="text1"/>
          <w:sz w:val="21"/>
          <w:szCs w:val="21"/>
        </w:rPr>
        <w:t>+货币化住房补贴</w:t>
      </w:r>
      <w:r w:rsidRPr="00745ADB">
        <w:rPr>
          <w:rFonts w:ascii="宋体" w:eastAsia="宋体" w:hAnsi="宋体" w:cs="宋体" w:hint="eastAsia"/>
          <w:color w:val="000000" w:themeColor="text1"/>
          <w:sz w:val="21"/>
          <w:szCs w:val="21"/>
        </w:rPr>
        <w:t>，科研启动费理工类30万元，管文类20万元；</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助理教授年薪21万元（税前）+绩效奖励+</w:t>
      </w:r>
      <w:r w:rsidR="00850DE8">
        <w:rPr>
          <w:rFonts w:ascii="宋体" w:eastAsia="宋体" w:hAnsi="宋体" w:cs="宋体" w:hint="eastAsia"/>
          <w:color w:val="000000" w:themeColor="text1"/>
          <w:sz w:val="21"/>
          <w:szCs w:val="21"/>
        </w:rPr>
        <w:t>社保待遇</w:t>
      </w:r>
      <w:r w:rsidRPr="00745ADB">
        <w:rPr>
          <w:rFonts w:ascii="宋体" w:eastAsia="宋体" w:hAnsi="宋体" w:cs="宋体" w:hint="eastAsia"/>
          <w:color w:val="000000" w:themeColor="text1"/>
          <w:sz w:val="21"/>
          <w:szCs w:val="21"/>
        </w:rPr>
        <w:t>，安家费6万元（免税）</w:t>
      </w:r>
      <w:r w:rsidR="008A581D" w:rsidRPr="00745ADB">
        <w:rPr>
          <w:rFonts w:ascii="宋体" w:eastAsia="宋体" w:hAnsi="宋体" w:cs="宋体" w:hint="eastAsia"/>
          <w:color w:val="000000" w:themeColor="text1"/>
          <w:sz w:val="21"/>
          <w:szCs w:val="21"/>
        </w:rPr>
        <w:t>+货币化住房补贴</w:t>
      </w:r>
      <w:r w:rsidRPr="00745ADB">
        <w:rPr>
          <w:rFonts w:ascii="宋体" w:eastAsia="宋体" w:hAnsi="宋体" w:cs="宋体" w:hint="eastAsia"/>
          <w:color w:val="000000" w:themeColor="text1"/>
          <w:sz w:val="21"/>
          <w:szCs w:val="21"/>
        </w:rPr>
        <w:t>，科研启动费理工类25万元，管文类18万元；</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学校和依托单位为青年教师提供良好的公共实验平台、科研办公条件。</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符合条件者亦可同时申请陕西省青年人才项目和西北工业大学翱翔海外学者；</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子女可享受全省顶尖、全国知名的西工大附属中小幼优质基础教育资源。子女入托入学无后顾之忧。</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注：依托我校申报国家级青年人才项目并进入终审答辩的，科研启动费增加1倍。</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2"/>
        <w:rPr>
          <w:rFonts w:ascii="宋体" w:eastAsia="宋体" w:hAnsi="宋体" w:cs="宋体"/>
          <w:b/>
          <w:bCs/>
          <w:color w:val="000000" w:themeColor="text1"/>
          <w:sz w:val="21"/>
          <w:szCs w:val="21"/>
        </w:rPr>
      </w:pPr>
      <w:r w:rsidRPr="00745ADB">
        <w:rPr>
          <w:rFonts w:ascii="宋体" w:eastAsia="宋体" w:hAnsi="宋体" w:cs="宋体" w:hint="eastAsia"/>
          <w:b/>
          <w:bCs/>
          <w:color w:val="000000" w:themeColor="text1"/>
          <w:sz w:val="21"/>
          <w:szCs w:val="21"/>
        </w:rPr>
        <w:t>（五）专职科研学者</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1.基本条件：</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具有博士学位，研究员年龄一般不超过45周岁，副研究员一般不超过40岁，助理研究员一般不超过35周岁。</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2.支持措施：</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学校和依托单位为专职科研学者提供良好的公共实验平台和科研办公条件；</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color w:val="000000" w:themeColor="text1"/>
          <w:sz w:val="21"/>
          <w:szCs w:val="21"/>
        </w:rPr>
        <w:t>●</w:t>
      </w:r>
      <w:r w:rsidRPr="00745ADB">
        <w:rPr>
          <w:rFonts w:ascii="宋体" w:eastAsia="宋体" w:hAnsi="宋体" w:cs="宋体" w:hint="eastAsia"/>
          <w:color w:val="000000" w:themeColor="text1"/>
          <w:sz w:val="21"/>
          <w:szCs w:val="21"/>
        </w:rPr>
        <w:t>符合条件者亦可同时申请国家级、省级人才项目和我校翱翔海外学者；</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专职科研A、B岗学者子女可享受全省顶尖、全国知名的西工大附属中小幼优质基础教育资源。子女入托入学无后顾之忧。</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2"/>
        <w:rPr>
          <w:rFonts w:ascii="宋体" w:eastAsia="宋体" w:hAnsi="宋体" w:cs="宋体"/>
          <w:color w:val="000000" w:themeColor="text1"/>
          <w:sz w:val="21"/>
          <w:szCs w:val="21"/>
        </w:rPr>
      </w:pPr>
      <w:r w:rsidRPr="00745ADB">
        <w:rPr>
          <w:rFonts w:ascii="宋体" w:eastAsia="宋体" w:hAnsi="宋体" w:cs="宋体" w:hint="eastAsia"/>
          <w:b/>
          <w:bCs/>
          <w:color w:val="000000" w:themeColor="text1"/>
          <w:sz w:val="21"/>
          <w:szCs w:val="21"/>
        </w:rPr>
        <w:t>（六）博士后研究员</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1．基本条件：获得博士学位（一般在取得博士学位3年内）、年龄35周岁以下。</w:t>
      </w: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2．支持措施：对于行政关系转入学校的博士后研究人员，学校提供年薪16～27万元（含省配套），并享受团队奖励，安排博士后公寓租住，子女可享受西工大中小幼优质基础教育。入站后可依托我校申请陕西省和国家各类基金及项目。</w:t>
      </w: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503F7F">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p>
    <w:p w:rsidR="00503F7F" w:rsidRPr="00745ADB" w:rsidRDefault="00722BF4">
      <w:pPr>
        <w:pStyle w:val="a5"/>
        <w:widowControl/>
        <w:spacing w:beforeAutospacing="0" w:afterAutospacing="0" w:line="340" w:lineRule="exact"/>
        <w:jc w:val="center"/>
        <w:rPr>
          <w:rFonts w:ascii="宋体" w:eastAsia="宋体" w:hAnsi="宋体" w:cs="宋体"/>
          <w:b/>
          <w:bCs/>
          <w:color w:val="000000" w:themeColor="text1"/>
          <w:sz w:val="21"/>
          <w:szCs w:val="21"/>
        </w:rPr>
      </w:pPr>
      <w:r w:rsidRPr="00745ADB">
        <w:rPr>
          <w:rFonts w:ascii="宋体" w:eastAsia="宋体" w:hAnsi="宋体" w:cs="宋体" w:hint="eastAsia"/>
          <w:b/>
          <w:bCs/>
          <w:color w:val="000000" w:themeColor="text1"/>
          <w:sz w:val="21"/>
          <w:szCs w:val="21"/>
        </w:rPr>
        <w:t>学校简介</w:t>
      </w:r>
    </w:p>
    <w:p w:rsidR="00503F7F" w:rsidRPr="00745ADB" w:rsidRDefault="00503F7F">
      <w:pPr>
        <w:pStyle w:val="a5"/>
        <w:widowControl/>
        <w:spacing w:beforeAutospacing="0" w:afterAutospacing="0" w:line="340" w:lineRule="exact"/>
        <w:jc w:val="center"/>
        <w:rPr>
          <w:rFonts w:ascii="宋体" w:eastAsia="宋体" w:hAnsi="宋体" w:cs="宋体"/>
          <w:b/>
          <w:bCs/>
          <w:color w:val="000000" w:themeColor="text1"/>
          <w:sz w:val="21"/>
          <w:szCs w:val="21"/>
        </w:rPr>
      </w:pPr>
    </w:p>
    <w:p w:rsidR="00503F7F" w:rsidRPr="00745ADB" w:rsidRDefault="00722BF4">
      <w:pPr>
        <w:pStyle w:val="a5"/>
        <w:widowControl/>
        <w:wordWrap w:val="0"/>
        <w:spacing w:beforeAutospacing="0" w:afterAutospacing="0" w:line="340" w:lineRule="exac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西北工业大学是同时发展航空、航天、航海（三航）人才培养和科学研究为特色的多科性、研究型、开放式大学，现隶属于工业和信息化部。1995年首批进入“211工程”，2001年进入“985工程”，2017年进入国家“一流大学”建设高校（A类）。目前建有三个校区，友谊校区（西安市区），长安校区（秦岭脚下）和太仓校区（江苏苏州，毗邻上海）。</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b/>
          <w:bCs/>
          <w:color w:val="000000" w:themeColor="text1"/>
          <w:sz w:val="21"/>
          <w:szCs w:val="21"/>
        </w:rPr>
        <w:t>国家“双一流”建设学科：</w:t>
      </w:r>
      <w:r w:rsidRPr="00745ADB">
        <w:rPr>
          <w:rFonts w:ascii="宋体" w:eastAsia="宋体" w:hAnsi="宋体" w:cs="宋体" w:hint="eastAsia"/>
          <w:color w:val="000000" w:themeColor="text1"/>
          <w:sz w:val="21"/>
          <w:szCs w:val="21"/>
        </w:rPr>
        <w:t>机械工程、材料科学与工程</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b/>
          <w:bCs/>
          <w:color w:val="000000" w:themeColor="text1"/>
          <w:sz w:val="21"/>
          <w:szCs w:val="21"/>
        </w:rPr>
        <w:t>学校“双一流”重点建设学科（群）：</w:t>
      </w:r>
      <w:r w:rsidRPr="00745ADB">
        <w:rPr>
          <w:rFonts w:ascii="宋体" w:eastAsia="宋体" w:hAnsi="宋体" w:cs="宋体" w:hint="eastAsia"/>
          <w:color w:val="000000" w:themeColor="text1"/>
          <w:sz w:val="21"/>
          <w:szCs w:val="21"/>
        </w:rPr>
        <w:t>航空宇航科学与技术、材料科学与工程、兵器科学与技术、</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lastRenderedPageBreak/>
        <w:t>机械工程及其力学基础、信息科学及无人系统技术</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b/>
          <w:bCs/>
          <w:color w:val="000000" w:themeColor="text1"/>
          <w:sz w:val="21"/>
          <w:szCs w:val="21"/>
        </w:rPr>
        <w:t>最新全国学科评估A档学科：</w:t>
      </w:r>
      <w:r w:rsidRPr="00745ADB">
        <w:rPr>
          <w:rFonts w:ascii="宋体" w:eastAsia="宋体" w:hAnsi="宋体" w:cs="宋体" w:hint="eastAsia"/>
          <w:color w:val="000000" w:themeColor="text1"/>
          <w:sz w:val="21"/>
          <w:szCs w:val="21"/>
        </w:rPr>
        <w:t>航空宇航科学与技术A+、材料科学与工程A、计算机科学与技术A</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b/>
          <w:bCs/>
          <w:color w:val="000000" w:themeColor="text1"/>
          <w:sz w:val="21"/>
          <w:szCs w:val="21"/>
        </w:rPr>
        <w:t>ESI全球排名前1%学科：</w:t>
      </w:r>
      <w:r w:rsidRPr="00745ADB">
        <w:rPr>
          <w:rFonts w:ascii="宋体" w:eastAsia="宋体" w:hAnsi="宋体" w:cs="宋体" w:hint="eastAsia"/>
          <w:color w:val="000000" w:themeColor="text1"/>
          <w:sz w:val="21"/>
          <w:szCs w:val="21"/>
        </w:rPr>
        <w:t>材料科学、工程科学、化学、计算机科学</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b/>
          <w:bCs/>
          <w:color w:val="000000" w:themeColor="text1"/>
          <w:sz w:val="21"/>
          <w:szCs w:val="21"/>
        </w:rPr>
        <w:t>软科2019世界一流学科（世界前10）：</w:t>
      </w:r>
      <w:r w:rsidRPr="00745ADB">
        <w:rPr>
          <w:rFonts w:ascii="宋体" w:eastAsia="宋体" w:hAnsi="宋体" w:cs="宋体" w:hint="eastAsia"/>
          <w:color w:val="000000" w:themeColor="text1"/>
          <w:sz w:val="21"/>
          <w:szCs w:val="21"/>
        </w:rPr>
        <w:t>冶金工程、航空航天工程</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b/>
          <w:bCs/>
          <w:color w:val="000000" w:themeColor="text1"/>
          <w:sz w:val="21"/>
          <w:szCs w:val="21"/>
        </w:rPr>
        <w:t>软科2019世界一流学科（世界前50）：</w:t>
      </w:r>
      <w:r w:rsidRPr="00745ADB">
        <w:rPr>
          <w:rFonts w:ascii="宋体" w:eastAsia="宋体" w:hAnsi="宋体" w:cs="宋体" w:hint="eastAsia"/>
          <w:color w:val="000000" w:themeColor="text1"/>
          <w:sz w:val="21"/>
          <w:szCs w:val="21"/>
        </w:rPr>
        <w:t>遥感技术、机械工程</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b/>
          <w:bCs/>
          <w:color w:val="000000" w:themeColor="text1"/>
          <w:sz w:val="21"/>
          <w:szCs w:val="21"/>
        </w:rPr>
        <w:t>国家重点一级学科：</w:t>
      </w:r>
      <w:r w:rsidRPr="00745ADB">
        <w:rPr>
          <w:rFonts w:ascii="宋体" w:eastAsia="宋体" w:hAnsi="宋体" w:cs="宋体" w:hint="eastAsia"/>
          <w:color w:val="000000" w:themeColor="text1"/>
          <w:sz w:val="21"/>
          <w:szCs w:val="21"/>
        </w:rPr>
        <w:t>航空宇航科学与技术、材料科学与工程</w:t>
      </w:r>
    </w:p>
    <w:p w:rsidR="00503F7F" w:rsidRPr="00745ADB" w:rsidRDefault="00722BF4">
      <w:pPr>
        <w:pStyle w:val="a5"/>
        <w:widowControl/>
        <w:wordWrap w:val="0"/>
        <w:spacing w:beforeAutospacing="0" w:afterAutospacing="0" w:line="340" w:lineRule="exact"/>
        <w:rPr>
          <w:rFonts w:ascii="宋体" w:eastAsia="宋体" w:hAnsi="宋体" w:cs="宋体"/>
          <w:color w:val="000000" w:themeColor="text1"/>
          <w:sz w:val="21"/>
          <w:szCs w:val="21"/>
        </w:rPr>
      </w:pPr>
      <w:r w:rsidRPr="00745ADB">
        <w:rPr>
          <w:rFonts w:ascii="宋体" w:eastAsia="宋体" w:hAnsi="宋体" w:cs="宋体" w:hint="eastAsia"/>
          <w:b/>
          <w:bCs/>
          <w:color w:val="000000" w:themeColor="text1"/>
          <w:sz w:val="21"/>
          <w:szCs w:val="21"/>
        </w:rPr>
        <w:t>国家重点二级学科：</w:t>
      </w:r>
      <w:r w:rsidRPr="00745ADB">
        <w:rPr>
          <w:rFonts w:ascii="宋体" w:eastAsia="宋体" w:hAnsi="宋体" w:cs="宋体" w:hint="eastAsia"/>
          <w:color w:val="000000" w:themeColor="text1"/>
          <w:sz w:val="21"/>
          <w:szCs w:val="21"/>
        </w:rPr>
        <w:t>固体力学、机械电子工程、电路与系统、控制理论与控制工程、计算机应用技术、水声工程、武器系统与运用工程</w:t>
      </w:r>
    </w:p>
    <w:p w:rsidR="00503F7F" w:rsidRPr="00745ADB" w:rsidRDefault="00722BF4">
      <w:pPr>
        <w:pStyle w:val="a5"/>
        <w:widowControl/>
        <w:wordWrap w:val="0"/>
        <w:spacing w:beforeAutospacing="0" w:afterAutospacing="0" w:line="340" w:lineRule="exact"/>
        <w:rPr>
          <w:rFonts w:ascii="Times New Roman" w:eastAsia="宋体" w:hAnsi="Times New Roman"/>
          <w:color w:val="000000" w:themeColor="text1"/>
        </w:rPr>
      </w:pPr>
      <w:r w:rsidRPr="00745ADB">
        <w:rPr>
          <w:rFonts w:ascii="宋体" w:eastAsia="宋体" w:hAnsi="宋体" w:cs="宋体" w:hint="eastAsia"/>
          <w:b/>
          <w:bCs/>
          <w:color w:val="000000" w:themeColor="text1"/>
          <w:sz w:val="21"/>
          <w:szCs w:val="21"/>
        </w:rPr>
        <w:t>重点发展学科：</w:t>
      </w:r>
      <w:r w:rsidRPr="00745ADB">
        <w:rPr>
          <w:rFonts w:ascii="宋体" w:eastAsia="宋体" w:hAnsi="宋体" w:cs="宋体" w:hint="eastAsia"/>
          <w:color w:val="000000" w:themeColor="text1"/>
          <w:sz w:val="21"/>
          <w:szCs w:val="21"/>
        </w:rPr>
        <w:t>生态学、管理科学与工程、电子科学与技术、控制科学与工程、</w:t>
      </w:r>
      <w:r w:rsidR="009C3D63" w:rsidRPr="00745ADB">
        <w:rPr>
          <w:rFonts w:ascii="宋体" w:eastAsia="宋体" w:hAnsi="宋体" w:cs="宋体" w:hint="eastAsia"/>
          <w:color w:val="000000" w:themeColor="text1"/>
          <w:sz w:val="21"/>
          <w:szCs w:val="21"/>
        </w:rPr>
        <w:t>数学、物理、光学工程、工程热物理、电气科学与技术、</w:t>
      </w:r>
      <w:r w:rsidRPr="00745ADB">
        <w:rPr>
          <w:rFonts w:ascii="宋体" w:eastAsia="宋体" w:hAnsi="宋体" w:cs="宋体" w:hint="eastAsia"/>
          <w:color w:val="000000" w:themeColor="text1"/>
          <w:sz w:val="21"/>
          <w:szCs w:val="21"/>
        </w:rPr>
        <w:t>船舶与海洋工程、医学</w:t>
      </w:r>
    </w:p>
    <w:p w:rsidR="00503F7F" w:rsidRPr="00745ADB" w:rsidRDefault="00503F7F">
      <w:pPr>
        <w:pStyle w:val="a5"/>
        <w:widowControl/>
        <w:wordWrap w:val="0"/>
        <w:spacing w:beforeAutospacing="0" w:afterAutospacing="0" w:line="340" w:lineRule="exact"/>
        <w:rPr>
          <w:rFonts w:ascii="Times New Roman" w:eastAsia="宋体" w:hAnsi="Times New Roman"/>
          <w:color w:val="000000" w:themeColor="text1"/>
        </w:rPr>
      </w:pPr>
    </w:p>
    <w:p w:rsidR="00503F7F" w:rsidRPr="00745ADB" w:rsidRDefault="00722BF4">
      <w:pPr>
        <w:pStyle w:val="a5"/>
        <w:widowControl/>
        <w:spacing w:beforeAutospacing="0" w:afterAutospacing="0" w:line="368" w:lineRule="atLeast"/>
        <w:ind w:firstLineChars="200" w:firstLine="420"/>
        <w:rPr>
          <w:rFonts w:ascii="宋体" w:eastAsia="宋体" w:hAnsi="宋体" w:cs="宋体"/>
          <w:color w:val="000000" w:themeColor="text1"/>
          <w:sz w:val="21"/>
          <w:szCs w:val="21"/>
        </w:rPr>
      </w:pPr>
      <w:r w:rsidRPr="00745ADB">
        <w:rPr>
          <w:rFonts w:ascii="宋体" w:eastAsia="宋体" w:hAnsi="宋体" w:cs="宋体" w:hint="eastAsia"/>
          <w:color w:val="000000" w:themeColor="text1"/>
          <w:sz w:val="21"/>
          <w:szCs w:val="21"/>
        </w:rPr>
        <w:t>诚挚欢迎海内外各界英才加盟我校！让我们伴随工大梦、中国梦一起翱翔，共创美好未来！</w:t>
      </w:r>
    </w:p>
    <w:p w:rsidR="00503F7F" w:rsidRPr="00745ADB" w:rsidRDefault="00503F7F">
      <w:pPr>
        <w:pStyle w:val="a5"/>
        <w:widowControl/>
        <w:wordWrap w:val="0"/>
        <w:spacing w:beforeAutospacing="0" w:afterAutospacing="0" w:line="340" w:lineRule="exact"/>
        <w:rPr>
          <w:rFonts w:ascii="宋体" w:eastAsia="宋体" w:hAnsi="宋体" w:cs="宋体"/>
          <w:color w:val="000000" w:themeColor="text1"/>
          <w:sz w:val="21"/>
          <w:szCs w:val="21"/>
        </w:rPr>
      </w:pPr>
    </w:p>
    <w:p w:rsidR="00503F7F" w:rsidRPr="00745ADB" w:rsidRDefault="00503F7F">
      <w:pPr>
        <w:pStyle w:val="a5"/>
        <w:widowControl/>
        <w:wordWrap w:val="0"/>
        <w:spacing w:beforeAutospacing="0" w:afterAutospacing="0" w:line="340" w:lineRule="exact"/>
        <w:rPr>
          <w:rFonts w:ascii="宋体" w:eastAsia="宋体" w:hAnsi="宋体" w:cs="宋体"/>
          <w:color w:val="000000" w:themeColor="text1"/>
          <w:sz w:val="21"/>
          <w:szCs w:val="21"/>
        </w:rPr>
      </w:pPr>
    </w:p>
    <w:sectPr w:rsidR="00503F7F" w:rsidRPr="00745ADB" w:rsidSect="000E3833">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37C" w:rsidRDefault="00F5237C">
      <w:r>
        <w:separator/>
      </w:r>
    </w:p>
  </w:endnote>
  <w:endnote w:type="continuationSeparator" w:id="0">
    <w:p w:rsidR="00F5237C" w:rsidRDefault="00F523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7F" w:rsidRDefault="004451A8">
    <w:pPr>
      <w:pStyle w:val="a3"/>
    </w:pPr>
    <w:r>
      <w:rPr>
        <w:noProof/>
      </w:rPr>
      <w:pict>
        <v:shapetype id="_x0000_t202" coordsize="21600,21600" o:spt="202" path="m,l,21600r21600,l21600,xe">
          <v:stroke joinstyle="miter"/>
          <v:path gradientshapeok="t" o:connecttype="rect"/>
        </v:shapetype>
        <v:shape id="文本框 3"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503F7F" w:rsidRDefault="004451A8">
                <w:pPr>
                  <w:pStyle w:val="a3"/>
                </w:pPr>
                <w:r>
                  <w:rPr>
                    <w:rFonts w:hint="eastAsia"/>
                  </w:rPr>
                  <w:fldChar w:fldCharType="begin"/>
                </w:r>
                <w:r w:rsidR="00722BF4">
                  <w:rPr>
                    <w:rFonts w:hint="eastAsia"/>
                  </w:rPr>
                  <w:instrText xml:space="preserve"> PAGE  \* MERGEFORMAT </w:instrText>
                </w:r>
                <w:r>
                  <w:rPr>
                    <w:rFonts w:hint="eastAsia"/>
                  </w:rPr>
                  <w:fldChar w:fldCharType="separate"/>
                </w:r>
                <w:r w:rsidR="00F832C2">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37C" w:rsidRDefault="00F5237C">
      <w:r>
        <w:separator/>
      </w:r>
    </w:p>
  </w:footnote>
  <w:footnote w:type="continuationSeparator" w:id="0">
    <w:p w:rsidR="00F5237C" w:rsidRDefault="00F52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63" w:rsidRDefault="009C3D63" w:rsidP="00FD64D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36F3B80"/>
    <w:rsid w:val="000E3833"/>
    <w:rsid w:val="001172D9"/>
    <w:rsid w:val="001610DF"/>
    <w:rsid w:val="001A0334"/>
    <w:rsid w:val="001A2E2B"/>
    <w:rsid w:val="001E4A6D"/>
    <w:rsid w:val="002C58EE"/>
    <w:rsid w:val="00375DE1"/>
    <w:rsid w:val="00396622"/>
    <w:rsid w:val="003A6D71"/>
    <w:rsid w:val="003C7423"/>
    <w:rsid w:val="003D1CDD"/>
    <w:rsid w:val="004325A5"/>
    <w:rsid w:val="00433DF0"/>
    <w:rsid w:val="004451A8"/>
    <w:rsid w:val="00503F7F"/>
    <w:rsid w:val="00511102"/>
    <w:rsid w:val="00556BA9"/>
    <w:rsid w:val="0058623A"/>
    <w:rsid w:val="005901A3"/>
    <w:rsid w:val="00590352"/>
    <w:rsid w:val="005C2DC7"/>
    <w:rsid w:val="005E533C"/>
    <w:rsid w:val="005F4E4C"/>
    <w:rsid w:val="006278CE"/>
    <w:rsid w:val="00661946"/>
    <w:rsid w:val="00662585"/>
    <w:rsid w:val="0067340E"/>
    <w:rsid w:val="00691C5C"/>
    <w:rsid w:val="006B4CBE"/>
    <w:rsid w:val="006F5BA4"/>
    <w:rsid w:val="007007CC"/>
    <w:rsid w:val="00722BF4"/>
    <w:rsid w:val="0072410D"/>
    <w:rsid w:val="00745ADB"/>
    <w:rsid w:val="0075445E"/>
    <w:rsid w:val="00763E22"/>
    <w:rsid w:val="00765173"/>
    <w:rsid w:val="007846EE"/>
    <w:rsid w:val="007A236A"/>
    <w:rsid w:val="00850DE8"/>
    <w:rsid w:val="00857D95"/>
    <w:rsid w:val="008A581D"/>
    <w:rsid w:val="008C083B"/>
    <w:rsid w:val="009062A3"/>
    <w:rsid w:val="00964E77"/>
    <w:rsid w:val="009C3D63"/>
    <w:rsid w:val="009D22D9"/>
    <w:rsid w:val="00A44E15"/>
    <w:rsid w:val="00A7101E"/>
    <w:rsid w:val="00A76702"/>
    <w:rsid w:val="00AB3846"/>
    <w:rsid w:val="00B24382"/>
    <w:rsid w:val="00B61072"/>
    <w:rsid w:val="00C17653"/>
    <w:rsid w:val="00CC3A26"/>
    <w:rsid w:val="00D10566"/>
    <w:rsid w:val="00D612CA"/>
    <w:rsid w:val="00E066FD"/>
    <w:rsid w:val="00E2153D"/>
    <w:rsid w:val="00E568E5"/>
    <w:rsid w:val="00E70910"/>
    <w:rsid w:val="00EE4AAE"/>
    <w:rsid w:val="00F2245D"/>
    <w:rsid w:val="00F5237C"/>
    <w:rsid w:val="00F5278B"/>
    <w:rsid w:val="00F5554F"/>
    <w:rsid w:val="00F832C2"/>
    <w:rsid w:val="00F94CB3"/>
    <w:rsid w:val="00FA78E9"/>
    <w:rsid w:val="00FD64DC"/>
    <w:rsid w:val="030A2990"/>
    <w:rsid w:val="051A6009"/>
    <w:rsid w:val="0DCD3F86"/>
    <w:rsid w:val="151050FD"/>
    <w:rsid w:val="2C4D1718"/>
    <w:rsid w:val="2FF542CF"/>
    <w:rsid w:val="38445F5A"/>
    <w:rsid w:val="4801640E"/>
    <w:rsid w:val="4AE8750A"/>
    <w:rsid w:val="4B125A46"/>
    <w:rsid w:val="5768434E"/>
    <w:rsid w:val="636F3B80"/>
    <w:rsid w:val="6C234EF4"/>
    <w:rsid w:val="709B7278"/>
    <w:rsid w:val="7468248D"/>
    <w:rsid w:val="77902CF8"/>
    <w:rsid w:val="794460CB"/>
    <w:rsid w:val="7A460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833"/>
    <w:pPr>
      <w:widowControl w:val="0"/>
      <w:jc w:val="both"/>
    </w:pPr>
    <w:rPr>
      <w:kern w:val="2"/>
      <w:sz w:val="21"/>
      <w:szCs w:val="24"/>
    </w:rPr>
  </w:style>
  <w:style w:type="paragraph" w:styleId="2">
    <w:name w:val="heading 2"/>
    <w:basedOn w:val="a"/>
    <w:next w:val="a"/>
    <w:semiHidden/>
    <w:unhideWhenUsed/>
    <w:qFormat/>
    <w:rsid w:val="000E3833"/>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E3833"/>
    <w:pPr>
      <w:tabs>
        <w:tab w:val="center" w:pos="4153"/>
        <w:tab w:val="right" w:pos="8306"/>
      </w:tabs>
      <w:snapToGrid w:val="0"/>
      <w:jc w:val="left"/>
    </w:pPr>
    <w:rPr>
      <w:sz w:val="18"/>
    </w:rPr>
  </w:style>
  <w:style w:type="paragraph" w:styleId="a4">
    <w:name w:val="header"/>
    <w:basedOn w:val="a"/>
    <w:rsid w:val="000E383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0E3833"/>
    <w:pPr>
      <w:spacing w:beforeAutospacing="1" w:afterAutospacing="1"/>
      <w:jc w:val="left"/>
    </w:pPr>
    <w:rPr>
      <w:rFonts w:cs="Times New Roman"/>
      <w:kern w:val="0"/>
      <w:sz w:val="24"/>
    </w:rPr>
  </w:style>
  <w:style w:type="character" w:styleId="a6">
    <w:name w:val="Strong"/>
    <w:basedOn w:val="a0"/>
    <w:qFormat/>
    <w:rsid w:val="000E3833"/>
    <w:rPr>
      <w:b/>
    </w:rPr>
  </w:style>
  <w:style w:type="character" w:styleId="a7">
    <w:name w:val="FollowedHyperlink"/>
    <w:basedOn w:val="a0"/>
    <w:qFormat/>
    <w:rsid w:val="000E3833"/>
    <w:rPr>
      <w:color w:val="282828"/>
      <w:u w:val="none"/>
    </w:rPr>
  </w:style>
  <w:style w:type="character" w:styleId="a8">
    <w:name w:val="Emphasis"/>
    <w:basedOn w:val="a0"/>
    <w:qFormat/>
    <w:rsid w:val="000E3833"/>
    <w:rPr>
      <w:i/>
    </w:rPr>
  </w:style>
  <w:style w:type="character" w:styleId="HTML">
    <w:name w:val="HTML Definition"/>
    <w:basedOn w:val="a0"/>
    <w:qFormat/>
    <w:rsid w:val="000E3833"/>
    <w:rPr>
      <w:i/>
    </w:rPr>
  </w:style>
  <w:style w:type="character" w:styleId="a9">
    <w:name w:val="Hyperlink"/>
    <w:basedOn w:val="a0"/>
    <w:qFormat/>
    <w:rsid w:val="000E3833"/>
    <w:rPr>
      <w:color w:val="0000FF"/>
      <w:u w:val="single"/>
    </w:rPr>
  </w:style>
  <w:style w:type="character" w:styleId="HTML0">
    <w:name w:val="HTML Code"/>
    <w:basedOn w:val="a0"/>
    <w:qFormat/>
    <w:rsid w:val="000E3833"/>
    <w:rPr>
      <w:rFonts w:ascii="Consolas" w:eastAsia="Consolas" w:hAnsi="Consolas" w:cs="Consolas"/>
      <w:color w:val="C7254E"/>
      <w:sz w:val="21"/>
      <w:szCs w:val="21"/>
      <w:shd w:val="clear" w:color="auto" w:fill="F9F2F4"/>
    </w:rPr>
  </w:style>
  <w:style w:type="character" w:styleId="HTML1">
    <w:name w:val="HTML Keyboard"/>
    <w:basedOn w:val="a0"/>
    <w:qFormat/>
    <w:rsid w:val="000E3833"/>
    <w:rPr>
      <w:rFonts w:ascii="Consolas" w:eastAsia="Consolas" w:hAnsi="Consolas" w:cs="Consolas" w:hint="default"/>
      <w:color w:val="FFFFFF"/>
      <w:sz w:val="21"/>
      <w:szCs w:val="21"/>
      <w:shd w:val="clear" w:color="auto" w:fill="333333"/>
    </w:rPr>
  </w:style>
  <w:style w:type="character" w:styleId="HTML2">
    <w:name w:val="HTML Sample"/>
    <w:basedOn w:val="a0"/>
    <w:qFormat/>
    <w:rsid w:val="000E3833"/>
    <w:rPr>
      <w:rFonts w:ascii="Consolas" w:eastAsia="Consolas" w:hAnsi="Consolas" w:cs="Consolas" w:hint="default"/>
      <w:sz w:val="21"/>
      <w:szCs w:val="21"/>
    </w:rPr>
  </w:style>
  <w:style w:type="character" w:customStyle="1" w:styleId="current">
    <w:name w:val="current"/>
    <w:basedOn w:val="a0"/>
    <w:qFormat/>
    <w:rsid w:val="000E3833"/>
    <w:rPr>
      <w:b/>
      <w:color w:val="000000"/>
    </w:rPr>
  </w:style>
  <w:style w:type="character" w:customStyle="1" w:styleId="current1">
    <w:name w:val="current1"/>
    <w:basedOn w:val="a0"/>
    <w:qFormat/>
    <w:rsid w:val="000E3833"/>
    <w:rPr>
      <w:b/>
      <w:color w:val="000000"/>
      <w:bdr w:val="single" w:sz="6" w:space="0" w:color="E89954"/>
      <w:shd w:val="clear" w:color="auto" w:fill="FFCA7D"/>
    </w:rPr>
  </w:style>
  <w:style w:type="character" w:customStyle="1" w:styleId="current2">
    <w:name w:val="current2"/>
    <w:basedOn w:val="a0"/>
    <w:qFormat/>
    <w:rsid w:val="000E3833"/>
    <w:rPr>
      <w:color w:val="6D643C"/>
      <w:shd w:val="clear" w:color="auto" w:fill="F6EFCC"/>
    </w:rPr>
  </w:style>
  <w:style w:type="character" w:customStyle="1" w:styleId="current3">
    <w:name w:val="current3"/>
    <w:basedOn w:val="a0"/>
    <w:qFormat/>
    <w:rsid w:val="000E3833"/>
    <w:rPr>
      <w:b/>
      <w:color w:val="555555"/>
    </w:rPr>
  </w:style>
  <w:style w:type="character" w:customStyle="1" w:styleId="current4">
    <w:name w:val="current4"/>
    <w:basedOn w:val="a0"/>
    <w:qFormat/>
    <w:rsid w:val="000E3833"/>
    <w:rPr>
      <w:color w:val="FFFFFF"/>
      <w:shd w:val="clear" w:color="auto" w:fill="488FCD"/>
    </w:rPr>
  </w:style>
  <w:style w:type="character" w:customStyle="1" w:styleId="current5">
    <w:name w:val="current5"/>
    <w:basedOn w:val="a0"/>
    <w:qFormat/>
    <w:rsid w:val="000E3833"/>
    <w:rPr>
      <w:b/>
      <w:color w:val="FF6500"/>
      <w:bdr w:val="single" w:sz="6" w:space="0" w:color="FF6500"/>
      <w:shd w:val="clear" w:color="auto" w:fill="FFBE94"/>
    </w:rPr>
  </w:style>
  <w:style w:type="character" w:customStyle="1" w:styleId="current6">
    <w:name w:val="current6"/>
    <w:basedOn w:val="a0"/>
    <w:qFormat/>
    <w:rsid w:val="000E3833"/>
    <w:rPr>
      <w:b/>
      <w:color w:val="FF0084"/>
    </w:rPr>
  </w:style>
  <w:style w:type="character" w:customStyle="1" w:styleId="current7">
    <w:name w:val="current7"/>
    <w:basedOn w:val="a0"/>
    <w:qFormat/>
    <w:rsid w:val="000E3833"/>
    <w:rPr>
      <w:b/>
      <w:color w:val="FFFFFF"/>
      <w:bdr w:val="single" w:sz="6" w:space="0" w:color="B2E05D"/>
      <w:shd w:val="clear" w:color="auto" w:fill="B2E05D"/>
    </w:rPr>
  </w:style>
  <w:style w:type="character" w:customStyle="1" w:styleId="current8">
    <w:name w:val="current8"/>
    <w:basedOn w:val="a0"/>
    <w:qFormat/>
    <w:rsid w:val="000E3833"/>
    <w:rPr>
      <w:b/>
      <w:color w:val="AAAAAA"/>
      <w:bdr w:val="single" w:sz="6" w:space="0" w:color="E0E0E0"/>
      <w:shd w:val="clear" w:color="auto" w:fill="F0F0F0"/>
    </w:rPr>
  </w:style>
  <w:style w:type="character" w:customStyle="1" w:styleId="current9">
    <w:name w:val="current9"/>
    <w:basedOn w:val="a0"/>
    <w:qFormat/>
    <w:rsid w:val="000E3833"/>
    <w:rPr>
      <w:b/>
      <w:color w:val="FFFFFF"/>
      <w:bdr w:val="single" w:sz="6" w:space="0" w:color="FFFFFF"/>
      <w:shd w:val="clear" w:color="auto" w:fill="606060"/>
    </w:rPr>
  </w:style>
  <w:style w:type="character" w:customStyle="1" w:styleId="current10">
    <w:name w:val="current10"/>
    <w:basedOn w:val="a0"/>
    <w:qFormat/>
    <w:rsid w:val="000E3833"/>
    <w:rPr>
      <w:b/>
      <w:color w:val="FFFFFF"/>
      <w:bdr w:val="single" w:sz="6" w:space="0" w:color="000000"/>
      <w:shd w:val="clear" w:color="auto" w:fill="000000"/>
    </w:rPr>
  </w:style>
  <w:style w:type="character" w:customStyle="1" w:styleId="current11">
    <w:name w:val="current11"/>
    <w:basedOn w:val="a0"/>
    <w:qFormat/>
    <w:rsid w:val="000E3833"/>
    <w:rPr>
      <w:b/>
      <w:color w:val="FFFFFF"/>
      <w:shd w:val="clear" w:color="auto" w:fill="313131"/>
    </w:rPr>
  </w:style>
  <w:style w:type="character" w:customStyle="1" w:styleId="current12">
    <w:name w:val="current12"/>
    <w:basedOn w:val="a0"/>
    <w:qFormat/>
    <w:rsid w:val="000E3833"/>
    <w:rPr>
      <w:b/>
      <w:color w:val="FFFFFF"/>
      <w:bdr w:val="single" w:sz="6" w:space="0" w:color="AAD83E"/>
      <w:shd w:val="clear" w:color="auto" w:fill="AAD83E"/>
    </w:rPr>
  </w:style>
  <w:style w:type="character" w:customStyle="1" w:styleId="current13">
    <w:name w:val="current13"/>
    <w:basedOn w:val="a0"/>
    <w:qFormat/>
    <w:rsid w:val="000E3833"/>
    <w:rPr>
      <w:b/>
      <w:color w:val="303030"/>
      <w:shd w:val="clear" w:color="auto" w:fill="FFFFFF"/>
    </w:rPr>
  </w:style>
  <w:style w:type="character" w:customStyle="1" w:styleId="current14">
    <w:name w:val="current14"/>
    <w:basedOn w:val="a0"/>
    <w:qFormat/>
    <w:rsid w:val="000E3833"/>
    <w:rPr>
      <w:b/>
      <w:color w:val="FFFFFF"/>
      <w:bdr w:val="single" w:sz="6" w:space="0" w:color="D9D300"/>
      <w:shd w:val="clear" w:color="auto" w:fill="D9D300"/>
    </w:rPr>
  </w:style>
  <w:style w:type="character" w:customStyle="1" w:styleId="current15">
    <w:name w:val="current15"/>
    <w:basedOn w:val="a0"/>
    <w:qFormat/>
    <w:rsid w:val="000E3833"/>
    <w:rPr>
      <w:b/>
      <w:color w:val="FFFFFF"/>
      <w:shd w:val="clear" w:color="auto" w:fill="000000"/>
    </w:rPr>
  </w:style>
  <w:style w:type="character" w:customStyle="1" w:styleId="current16">
    <w:name w:val="current16"/>
    <w:basedOn w:val="a0"/>
    <w:qFormat/>
    <w:rsid w:val="000E3833"/>
    <w:rPr>
      <w:b/>
      <w:color w:val="000000"/>
      <w:bdr w:val="single" w:sz="12" w:space="0" w:color="FFFFFF"/>
    </w:rPr>
  </w:style>
  <w:style w:type="character" w:customStyle="1" w:styleId="current17">
    <w:name w:val="current17"/>
    <w:basedOn w:val="a0"/>
    <w:qFormat/>
    <w:rsid w:val="000E3833"/>
    <w:rPr>
      <w:b/>
      <w:color w:val="99210B"/>
    </w:rPr>
  </w:style>
  <w:style w:type="character" w:customStyle="1" w:styleId="current18">
    <w:name w:val="current18"/>
    <w:basedOn w:val="a0"/>
    <w:qFormat/>
    <w:rsid w:val="000E3833"/>
    <w:rPr>
      <w:color w:val="000000"/>
      <w:shd w:val="clear" w:color="auto" w:fill="FFFFFF"/>
    </w:rPr>
  </w:style>
  <w:style w:type="character" w:customStyle="1" w:styleId="current19">
    <w:name w:val="current19"/>
    <w:basedOn w:val="a0"/>
    <w:qFormat/>
    <w:rsid w:val="000E3833"/>
    <w:rPr>
      <w:b/>
      <w:color w:val="444444"/>
      <w:bdr w:val="single" w:sz="6" w:space="0" w:color="B7D8EE"/>
      <w:shd w:val="clear" w:color="auto" w:fill="D2EAF6"/>
    </w:rPr>
  </w:style>
  <w:style w:type="character" w:customStyle="1" w:styleId="current20">
    <w:name w:val="current20"/>
    <w:basedOn w:val="a0"/>
    <w:qFormat/>
    <w:rsid w:val="000E3833"/>
    <w:rPr>
      <w:b/>
      <w:color w:val="FFFFFF"/>
      <w:bdr w:val="single" w:sz="12" w:space="0" w:color="FF5A00"/>
      <w:shd w:val="clear" w:color="auto" w:fill="FF6C16"/>
    </w:rPr>
  </w:style>
  <w:style w:type="character" w:customStyle="1" w:styleId="current21">
    <w:name w:val="current21"/>
    <w:basedOn w:val="a0"/>
    <w:qFormat/>
    <w:rsid w:val="000E3833"/>
    <w:rPr>
      <w:b/>
      <w:color w:val="000000"/>
    </w:rPr>
  </w:style>
  <w:style w:type="character" w:customStyle="1" w:styleId="current22">
    <w:name w:val="current22"/>
    <w:basedOn w:val="a0"/>
    <w:qFormat/>
    <w:rsid w:val="000E3833"/>
    <w:rPr>
      <w:b/>
      <w:color w:val="FFFFFF"/>
      <w:bdr w:val="single" w:sz="6" w:space="0" w:color="000080"/>
      <w:shd w:val="clear" w:color="auto" w:fill="2E6AB1"/>
    </w:rPr>
  </w:style>
  <w:style w:type="character" w:customStyle="1" w:styleId="disabled">
    <w:name w:val="disabled"/>
    <w:basedOn w:val="a0"/>
    <w:qFormat/>
    <w:rsid w:val="000E3833"/>
    <w:rPr>
      <w:vanish/>
    </w:rPr>
  </w:style>
  <w:style w:type="character" w:customStyle="1" w:styleId="disabled1">
    <w:name w:val="disabled1"/>
    <w:basedOn w:val="a0"/>
    <w:qFormat/>
    <w:rsid w:val="000E3833"/>
    <w:rPr>
      <w:color w:val="CCCCCC"/>
      <w:bdr w:val="single" w:sz="6" w:space="0" w:color="CCCCCC"/>
    </w:rPr>
  </w:style>
  <w:style w:type="character" w:customStyle="1" w:styleId="disabled2">
    <w:name w:val="disabled2"/>
    <w:basedOn w:val="a0"/>
    <w:qFormat/>
    <w:rsid w:val="000E3833"/>
    <w:rPr>
      <w:vanish/>
    </w:rPr>
  </w:style>
  <w:style w:type="character" w:customStyle="1" w:styleId="disabled3">
    <w:name w:val="disabled3"/>
    <w:basedOn w:val="a0"/>
    <w:qFormat/>
    <w:rsid w:val="000E3833"/>
    <w:rPr>
      <w:color w:val="DDDDDD"/>
      <w:bdr w:val="single" w:sz="6" w:space="0" w:color="EEEEEE"/>
    </w:rPr>
  </w:style>
  <w:style w:type="character" w:customStyle="1" w:styleId="disabled4">
    <w:name w:val="disabled4"/>
    <w:basedOn w:val="a0"/>
    <w:qFormat/>
    <w:rsid w:val="000E3833"/>
    <w:rPr>
      <w:color w:val="999999"/>
      <w:shd w:val="clear" w:color="auto" w:fill="FFFFFF"/>
    </w:rPr>
  </w:style>
  <w:style w:type="character" w:customStyle="1" w:styleId="disabled5">
    <w:name w:val="disabled5"/>
    <w:basedOn w:val="a0"/>
    <w:qFormat/>
    <w:rsid w:val="000E3833"/>
    <w:rPr>
      <w:color w:val="FFE3C6"/>
      <w:bdr w:val="single" w:sz="6" w:space="0" w:color="FFE3C6"/>
    </w:rPr>
  </w:style>
  <w:style w:type="character" w:customStyle="1" w:styleId="disabled6">
    <w:name w:val="disabled6"/>
    <w:basedOn w:val="a0"/>
    <w:qFormat/>
    <w:rsid w:val="000E3833"/>
    <w:rPr>
      <w:color w:val="ADAAAD"/>
    </w:rPr>
  </w:style>
  <w:style w:type="character" w:customStyle="1" w:styleId="disabled7">
    <w:name w:val="disabled7"/>
    <w:basedOn w:val="a0"/>
    <w:qFormat/>
    <w:rsid w:val="000E3833"/>
    <w:rPr>
      <w:color w:val="CCCCCC"/>
      <w:bdr w:val="single" w:sz="6" w:space="0" w:color="F3F3F3"/>
    </w:rPr>
  </w:style>
  <w:style w:type="character" w:customStyle="1" w:styleId="disabled8">
    <w:name w:val="disabled8"/>
    <w:basedOn w:val="a0"/>
    <w:qFormat/>
    <w:rsid w:val="000E3833"/>
    <w:rPr>
      <w:color w:val="CCCCCC"/>
      <w:bdr w:val="single" w:sz="6" w:space="0" w:color="F3F3F3"/>
    </w:rPr>
  </w:style>
  <w:style w:type="character" w:customStyle="1" w:styleId="disabled9">
    <w:name w:val="disabled9"/>
    <w:basedOn w:val="a0"/>
    <w:qFormat/>
    <w:rsid w:val="000E3833"/>
    <w:rPr>
      <w:color w:val="808080"/>
      <w:bdr w:val="single" w:sz="6" w:space="0" w:color="606060"/>
    </w:rPr>
  </w:style>
  <w:style w:type="character" w:customStyle="1" w:styleId="disabled10">
    <w:name w:val="disabled10"/>
    <w:basedOn w:val="a0"/>
    <w:qFormat/>
    <w:rsid w:val="000E3833"/>
    <w:rPr>
      <w:color w:val="DDDDDD"/>
      <w:bdr w:val="single" w:sz="6" w:space="0" w:color="EEEEEE"/>
    </w:rPr>
  </w:style>
  <w:style w:type="character" w:customStyle="1" w:styleId="disabled11">
    <w:name w:val="disabled11"/>
    <w:basedOn w:val="a0"/>
    <w:qFormat/>
    <w:rsid w:val="000E3833"/>
    <w:rPr>
      <w:color w:val="868686"/>
      <w:shd w:val="clear" w:color="auto" w:fill="3E3E3E"/>
    </w:rPr>
  </w:style>
  <w:style w:type="character" w:customStyle="1" w:styleId="disabled12">
    <w:name w:val="disabled12"/>
    <w:basedOn w:val="a0"/>
    <w:qFormat/>
    <w:rsid w:val="000E3833"/>
    <w:rPr>
      <w:color w:val="CCCCCC"/>
      <w:bdr w:val="single" w:sz="6" w:space="0" w:color="F3F3F3"/>
    </w:rPr>
  </w:style>
  <w:style w:type="character" w:customStyle="1" w:styleId="disabled13">
    <w:name w:val="disabled13"/>
    <w:basedOn w:val="a0"/>
    <w:qFormat/>
    <w:rsid w:val="000E3833"/>
    <w:rPr>
      <w:color w:val="797979"/>
      <w:shd w:val="clear" w:color="auto" w:fill="C1C1C1"/>
    </w:rPr>
  </w:style>
  <w:style w:type="character" w:customStyle="1" w:styleId="disabled14">
    <w:name w:val="disabled14"/>
    <w:basedOn w:val="a0"/>
    <w:qFormat/>
    <w:rsid w:val="000E3833"/>
    <w:rPr>
      <w:color w:val="DDDDDD"/>
      <w:bdr w:val="single" w:sz="6" w:space="0" w:color="EEEEEE"/>
    </w:rPr>
  </w:style>
  <w:style w:type="character" w:customStyle="1" w:styleId="disabled15">
    <w:name w:val="disabled15"/>
    <w:basedOn w:val="a0"/>
    <w:qFormat/>
    <w:rsid w:val="000E3833"/>
    <w:rPr>
      <w:color w:val="444444"/>
      <w:shd w:val="clear" w:color="auto" w:fill="000000"/>
    </w:rPr>
  </w:style>
  <w:style w:type="character" w:customStyle="1" w:styleId="disabled16">
    <w:name w:val="disabled16"/>
    <w:basedOn w:val="a0"/>
    <w:qFormat/>
    <w:rsid w:val="000E3833"/>
    <w:rPr>
      <w:vanish/>
    </w:rPr>
  </w:style>
  <w:style w:type="character" w:customStyle="1" w:styleId="disabled17">
    <w:name w:val="disabled17"/>
    <w:basedOn w:val="a0"/>
    <w:qFormat/>
    <w:rsid w:val="000E3833"/>
    <w:rPr>
      <w:color w:val="ADAAAD"/>
    </w:rPr>
  </w:style>
  <w:style w:type="character" w:customStyle="1" w:styleId="disabled18">
    <w:name w:val="disabled18"/>
    <w:basedOn w:val="a0"/>
    <w:qFormat/>
    <w:rsid w:val="000E3833"/>
    <w:rPr>
      <w:vanish/>
    </w:rPr>
  </w:style>
  <w:style w:type="character" w:customStyle="1" w:styleId="disabled19">
    <w:name w:val="disabled19"/>
    <w:basedOn w:val="a0"/>
    <w:qFormat/>
    <w:rsid w:val="000E3833"/>
    <w:rPr>
      <w:vanish/>
    </w:rPr>
  </w:style>
  <w:style w:type="character" w:customStyle="1" w:styleId="disabled20">
    <w:name w:val="disabled20"/>
    <w:basedOn w:val="a0"/>
    <w:qFormat/>
    <w:rsid w:val="000E3833"/>
    <w:rPr>
      <w:vanish/>
    </w:rPr>
  </w:style>
  <w:style w:type="character" w:customStyle="1" w:styleId="disabled21">
    <w:name w:val="disabled21"/>
    <w:basedOn w:val="a0"/>
    <w:qFormat/>
    <w:rsid w:val="000E3833"/>
    <w:rPr>
      <w:vanish/>
    </w:rPr>
  </w:style>
  <w:style w:type="character" w:customStyle="1" w:styleId="disabled22">
    <w:name w:val="disabled22"/>
    <w:basedOn w:val="a0"/>
    <w:qFormat/>
    <w:rsid w:val="000E3833"/>
    <w:rPr>
      <w:color w:val="929292"/>
      <w:bdr w:val="single" w:sz="6" w:space="0" w:color="929292"/>
    </w:rPr>
  </w:style>
  <w:style w:type="character" w:customStyle="1" w:styleId="first-child">
    <w:name w:val="first-child"/>
    <w:basedOn w:val="a0"/>
    <w:qFormat/>
    <w:rsid w:val="000E3833"/>
    <w:rPr>
      <w:bdr w:val="single" w:sz="6" w:space="0" w:color="E1E1E1"/>
    </w:rPr>
  </w:style>
  <w:style w:type="character" w:customStyle="1" w:styleId="nextdisabled">
    <w:name w:val="nextdisabled"/>
    <w:basedOn w:val="a0"/>
    <w:qFormat/>
    <w:rsid w:val="000E3833"/>
    <w:rPr>
      <w:color w:val="FFFFFF"/>
      <w:sz w:val="21"/>
      <w:szCs w:val="21"/>
      <w:bdr w:val="single" w:sz="6" w:space="0" w:color="AAAAAA"/>
      <w:shd w:val="clear" w:color="auto" w:fill="CCCCCC"/>
    </w:rPr>
  </w:style>
  <w:style w:type="character" w:customStyle="1" w:styleId="this-page">
    <w:name w:val="this-page"/>
    <w:basedOn w:val="a0"/>
    <w:qFormat/>
    <w:rsid w:val="000E3833"/>
    <w:rPr>
      <w:color w:val="1E4B87"/>
      <w:sz w:val="21"/>
      <w:szCs w:val="21"/>
      <w:bdr w:val="single" w:sz="6" w:space="0" w:color="FFFFFF"/>
      <w:shd w:val="clear" w:color="auto" w:fill="FFFFFF"/>
    </w:rPr>
  </w:style>
  <w:style w:type="character" w:customStyle="1" w:styleId="this-page1">
    <w:name w:val="this-page1"/>
    <w:basedOn w:val="a0"/>
    <w:qFormat/>
    <w:rsid w:val="000E3833"/>
    <w:rPr>
      <w:bdr w:val="single" w:sz="6" w:space="0" w:color="FFFFFF"/>
      <w:shd w:val="clear" w:color="auto" w:fill="FFFFFF"/>
    </w:rPr>
  </w:style>
  <w:style w:type="character" w:customStyle="1" w:styleId="prevdisabled">
    <w:name w:val="prevdisabled"/>
    <w:basedOn w:val="a0"/>
    <w:qFormat/>
    <w:rsid w:val="000E3833"/>
    <w:rPr>
      <w:color w:val="FFFFFF"/>
      <w:sz w:val="21"/>
      <w:szCs w:val="21"/>
      <w:bdr w:val="single" w:sz="6" w:space="0" w:color="AAAAAA"/>
      <w:shd w:val="clear" w:color="auto" w:fill="CCCCCC"/>
    </w:rPr>
  </w:style>
  <w:style w:type="paragraph" w:customStyle="1" w:styleId="Style64">
    <w:name w:val="_Style 64"/>
    <w:basedOn w:val="a"/>
    <w:next w:val="a"/>
    <w:qFormat/>
    <w:rsid w:val="000E3833"/>
    <w:pPr>
      <w:pBdr>
        <w:bottom w:val="single" w:sz="6" w:space="1" w:color="auto"/>
      </w:pBdr>
      <w:jc w:val="center"/>
    </w:pPr>
    <w:rPr>
      <w:rFonts w:ascii="Arial" w:eastAsia="宋体"/>
      <w:vanish/>
      <w:sz w:val="16"/>
    </w:rPr>
  </w:style>
  <w:style w:type="paragraph" w:customStyle="1" w:styleId="Style65">
    <w:name w:val="_Style 65"/>
    <w:basedOn w:val="a"/>
    <w:next w:val="a"/>
    <w:qFormat/>
    <w:rsid w:val="000E3833"/>
    <w:pPr>
      <w:pBdr>
        <w:top w:val="single" w:sz="6" w:space="1" w:color="auto"/>
      </w:pBdr>
      <w:jc w:val="center"/>
    </w:pPr>
    <w:rPr>
      <w:rFonts w:ascii="Arial" w:eastAsia="宋体"/>
      <w:vanish/>
      <w:sz w:val="16"/>
    </w:rPr>
  </w:style>
  <w:style w:type="paragraph" w:customStyle="1" w:styleId="Style68">
    <w:name w:val="_Style 68"/>
    <w:basedOn w:val="a"/>
    <w:next w:val="a"/>
    <w:qFormat/>
    <w:rsid w:val="000E3833"/>
    <w:pPr>
      <w:pBdr>
        <w:bottom w:val="single" w:sz="6" w:space="1" w:color="auto"/>
      </w:pBdr>
      <w:jc w:val="center"/>
    </w:pPr>
    <w:rPr>
      <w:rFonts w:ascii="Arial" w:eastAsia="宋体"/>
      <w:vanish/>
      <w:sz w:val="16"/>
    </w:rPr>
  </w:style>
  <w:style w:type="paragraph" w:customStyle="1" w:styleId="Style69">
    <w:name w:val="_Style 69"/>
    <w:basedOn w:val="a"/>
    <w:next w:val="a"/>
    <w:qFormat/>
    <w:rsid w:val="000E3833"/>
    <w:pPr>
      <w:pBdr>
        <w:top w:val="single" w:sz="6" w:space="1" w:color="auto"/>
      </w:pBdr>
      <w:jc w:val="center"/>
    </w:pPr>
    <w:rPr>
      <w:rFonts w:ascii="Arial" w:eastAsia="宋体"/>
      <w:vanish/>
      <w:sz w:val="16"/>
    </w:rPr>
  </w:style>
  <w:style w:type="character" w:customStyle="1" w:styleId="first-child1">
    <w:name w:val="first-child1"/>
    <w:basedOn w:val="a0"/>
    <w:qFormat/>
    <w:rsid w:val="000E3833"/>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08A160-A476-4EF1-A781-DE6790D4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6</Pages>
  <Words>725</Words>
  <Characters>4138</Characters>
  <Application>Microsoft Office Word</Application>
  <DocSecurity>0</DocSecurity>
  <Lines>34</Lines>
  <Paragraphs>9</Paragraphs>
  <ScaleCrop>false</ScaleCrop>
  <Company>Microsoft</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晓静</dc:creator>
  <cp:lastModifiedBy>微软用户</cp:lastModifiedBy>
  <cp:revision>91</cp:revision>
  <dcterms:created xsi:type="dcterms:W3CDTF">2019-07-03T09:28:00Z</dcterms:created>
  <dcterms:modified xsi:type="dcterms:W3CDTF">2019-07-15T01:55:00Z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